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2250"/>
        <w:gridCol w:w="7110"/>
      </w:tblGrid>
      <w:tr w:rsidR="00C17020" w:rsidTr="00EF5341">
        <w:tc>
          <w:tcPr>
            <w:tcW w:w="2250" w:type="dxa"/>
          </w:tcPr>
          <w:p w:rsidR="00C17020" w:rsidRDefault="00C17020" w:rsidP="00267E43">
            <w:pPr>
              <w:jc w:val="center"/>
              <w:rPr>
                <w:rFonts w:ascii="Times New Roman" w:hAnsi="Times New Roman" w:cs="Times New Roman"/>
                <w:b/>
              </w:rPr>
            </w:pPr>
            <w:r>
              <w:rPr>
                <w:rFonts w:ascii="Times New Roman" w:hAnsi="Times New Roman" w:cs="Times New Roman"/>
                <w:b/>
                <w:noProof/>
              </w:rPr>
              <w:drawing>
                <wp:inline distT="0" distB="0" distL="0" distR="0">
                  <wp:extent cx="1127760" cy="1051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051524"/>
                          </a:xfrm>
                          <a:prstGeom prst="rect">
                            <a:avLst/>
                          </a:prstGeom>
                          <a:noFill/>
                        </pic:spPr>
                      </pic:pic>
                    </a:graphicData>
                  </a:graphic>
                </wp:inline>
              </w:drawing>
            </w:r>
          </w:p>
        </w:tc>
        <w:tc>
          <w:tcPr>
            <w:tcW w:w="7110" w:type="dxa"/>
          </w:tcPr>
          <w:p w:rsidR="00C17020" w:rsidRDefault="00C17020" w:rsidP="00C17020">
            <w:pPr>
              <w:jc w:val="center"/>
              <w:rPr>
                <w:rFonts w:ascii="Times New Roman" w:hAnsi="Times New Roman" w:cs="Times New Roman"/>
                <w:b/>
                <w:sz w:val="32"/>
                <w:szCs w:val="32"/>
              </w:rPr>
            </w:pPr>
            <w:r w:rsidRPr="00C17020">
              <w:rPr>
                <w:rFonts w:ascii="Times New Roman" w:hAnsi="Times New Roman" w:cs="Times New Roman"/>
                <w:b/>
                <w:sz w:val="32"/>
                <w:szCs w:val="32"/>
              </w:rPr>
              <w:t>Flagstaff Watershed Protection Project</w:t>
            </w:r>
          </w:p>
          <w:p w:rsidR="00C17020" w:rsidRPr="00C17020" w:rsidRDefault="00C17020" w:rsidP="00C17020">
            <w:pPr>
              <w:jc w:val="center"/>
              <w:rPr>
                <w:rFonts w:ascii="Times New Roman" w:hAnsi="Times New Roman" w:cs="Times New Roman"/>
                <w:b/>
                <w:sz w:val="16"/>
                <w:szCs w:val="16"/>
              </w:rPr>
            </w:pPr>
          </w:p>
          <w:p w:rsidR="00C17020" w:rsidRPr="00C17020" w:rsidRDefault="00C17020" w:rsidP="00C17020">
            <w:pPr>
              <w:jc w:val="center"/>
              <w:rPr>
                <w:rFonts w:ascii="Times New Roman" w:hAnsi="Times New Roman" w:cs="Times New Roman"/>
                <w:b/>
                <w:sz w:val="28"/>
                <w:szCs w:val="28"/>
              </w:rPr>
            </w:pPr>
            <w:r w:rsidRPr="00C17020">
              <w:rPr>
                <w:rFonts w:ascii="Times New Roman" w:hAnsi="Times New Roman" w:cs="Times New Roman"/>
                <w:b/>
                <w:sz w:val="28"/>
                <w:szCs w:val="28"/>
              </w:rPr>
              <w:t xml:space="preserve">From Inception to Voter-Approval: </w:t>
            </w:r>
          </w:p>
          <w:p w:rsidR="00C17020" w:rsidRDefault="00C17020" w:rsidP="00C17020">
            <w:pPr>
              <w:jc w:val="center"/>
              <w:rPr>
                <w:rFonts w:ascii="Times New Roman" w:hAnsi="Times New Roman" w:cs="Times New Roman"/>
                <w:b/>
                <w:i/>
                <w:sz w:val="28"/>
                <w:szCs w:val="28"/>
              </w:rPr>
            </w:pPr>
            <w:r w:rsidRPr="00C17020">
              <w:rPr>
                <w:rFonts w:ascii="Times New Roman" w:hAnsi="Times New Roman" w:cs="Times New Roman"/>
                <w:b/>
                <w:i/>
                <w:sz w:val="28"/>
                <w:szCs w:val="28"/>
              </w:rPr>
              <w:t>How Did We Get Here?</w:t>
            </w:r>
          </w:p>
          <w:p w:rsidR="00C17020" w:rsidRPr="00C17020" w:rsidRDefault="00C17020" w:rsidP="00C17020">
            <w:pPr>
              <w:jc w:val="center"/>
              <w:rPr>
                <w:rFonts w:ascii="Times New Roman" w:hAnsi="Times New Roman" w:cs="Times New Roman"/>
                <w:b/>
                <w:i/>
                <w:sz w:val="16"/>
                <w:szCs w:val="16"/>
              </w:rPr>
            </w:pPr>
          </w:p>
          <w:p w:rsidR="00C17020" w:rsidRPr="00C17020" w:rsidRDefault="00C17020" w:rsidP="00C17020">
            <w:pPr>
              <w:jc w:val="center"/>
              <w:rPr>
                <w:rFonts w:ascii="Times New Roman" w:hAnsi="Times New Roman" w:cs="Times New Roman"/>
                <w:b/>
                <w:sz w:val="22"/>
                <w:szCs w:val="22"/>
              </w:rPr>
            </w:pPr>
            <w:r>
              <w:rPr>
                <w:rFonts w:ascii="Times New Roman" w:hAnsi="Times New Roman" w:cs="Times New Roman"/>
                <w:b/>
                <w:sz w:val="22"/>
                <w:szCs w:val="22"/>
              </w:rPr>
              <w:t>August 2013</w:t>
            </w:r>
          </w:p>
        </w:tc>
      </w:tr>
    </w:tbl>
    <w:p w:rsidR="00C17020" w:rsidRPr="00EF5341" w:rsidRDefault="00C17020" w:rsidP="00267E43">
      <w:pPr>
        <w:jc w:val="center"/>
        <w:rPr>
          <w:rFonts w:ascii="Times New Roman" w:hAnsi="Times New Roman" w:cs="Times New Roman"/>
          <w:b/>
          <w:sz w:val="16"/>
          <w:szCs w:val="16"/>
        </w:rPr>
      </w:pPr>
    </w:p>
    <w:p w:rsidR="00184BD5" w:rsidRPr="00EF5341" w:rsidRDefault="00D8194A" w:rsidP="00E1357B">
      <w:pPr>
        <w:rPr>
          <w:rFonts w:ascii="Times New Roman" w:hAnsi="Times New Roman" w:cs="Times New Roman"/>
          <w:sz w:val="22"/>
          <w:szCs w:val="22"/>
        </w:rPr>
      </w:pPr>
      <w:r w:rsidRPr="00EF5341">
        <w:rPr>
          <w:rFonts w:ascii="Times New Roman" w:hAnsi="Times New Roman" w:cs="Times New Roman"/>
          <w:b/>
          <w:sz w:val="22"/>
          <w:szCs w:val="22"/>
        </w:rPr>
        <w:t>Overview</w:t>
      </w:r>
      <w:r w:rsidR="00061501">
        <w:rPr>
          <w:rFonts w:ascii="Times New Roman" w:hAnsi="Times New Roman" w:cs="Times New Roman"/>
          <w:b/>
          <w:sz w:val="22"/>
          <w:szCs w:val="22"/>
        </w:rPr>
        <w:t xml:space="preserve">: </w:t>
      </w:r>
      <w:r w:rsidR="00267E43" w:rsidRPr="00EF5341">
        <w:rPr>
          <w:rFonts w:ascii="Times New Roman" w:hAnsi="Times New Roman" w:cs="Times New Roman"/>
          <w:sz w:val="22"/>
          <w:szCs w:val="22"/>
        </w:rPr>
        <w:t xml:space="preserve">The Flagstaff Watershed Protection Project (FWPP) </w:t>
      </w:r>
      <w:r w:rsidR="00184BD5" w:rsidRPr="00EF5341">
        <w:rPr>
          <w:rFonts w:ascii="Times New Roman" w:hAnsi="Times New Roman" w:cs="Times New Roman"/>
          <w:sz w:val="22"/>
          <w:szCs w:val="22"/>
        </w:rPr>
        <w:t>is the c</w:t>
      </w:r>
      <w:r w:rsidR="00267E43" w:rsidRPr="00EF5341">
        <w:rPr>
          <w:rFonts w:ascii="Times New Roman" w:hAnsi="Times New Roman" w:cs="Times New Roman"/>
          <w:sz w:val="22"/>
          <w:szCs w:val="22"/>
        </w:rPr>
        <w:t>ulmination of almost two decades of progressive</w:t>
      </w:r>
      <w:r w:rsidR="00807375" w:rsidRPr="00EF5341">
        <w:rPr>
          <w:rFonts w:ascii="Times New Roman" w:hAnsi="Times New Roman" w:cs="Times New Roman"/>
          <w:sz w:val="22"/>
          <w:szCs w:val="22"/>
        </w:rPr>
        <w:t>,</w:t>
      </w:r>
      <w:r w:rsidR="00267E43" w:rsidRPr="00EF5341">
        <w:rPr>
          <w:rFonts w:ascii="Times New Roman" w:hAnsi="Times New Roman" w:cs="Times New Roman"/>
          <w:sz w:val="22"/>
          <w:szCs w:val="22"/>
        </w:rPr>
        <w:t xml:space="preserve"> </w:t>
      </w:r>
      <w:r w:rsidR="00184BD5" w:rsidRPr="00EF5341">
        <w:rPr>
          <w:rFonts w:ascii="Times New Roman" w:hAnsi="Times New Roman" w:cs="Times New Roman"/>
          <w:sz w:val="22"/>
          <w:szCs w:val="22"/>
        </w:rPr>
        <w:t>comprehensive wildland fire management, resulting in a gradual and profound paradigm shift within the community</w:t>
      </w:r>
      <w:r w:rsidR="00267E43" w:rsidRPr="00EF5341">
        <w:rPr>
          <w:rFonts w:ascii="Times New Roman" w:hAnsi="Times New Roman" w:cs="Times New Roman"/>
          <w:sz w:val="22"/>
          <w:szCs w:val="22"/>
        </w:rPr>
        <w:t xml:space="preserve">. </w:t>
      </w:r>
      <w:r w:rsidR="00184BD5" w:rsidRPr="00EF5341">
        <w:rPr>
          <w:rFonts w:ascii="Times New Roman" w:hAnsi="Times New Roman" w:cs="Times New Roman"/>
          <w:sz w:val="22"/>
          <w:szCs w:val="22"/>
        </w:rPr>
        <w:t xml:space="preserve">As a result of an aggressive Prevention, Preparedness, Hazard Mitigation, Response, and Recovery effort, the community has moved from a mid-1990s view that “all trees are good and all fires are bad” to one </w:t>
      </w:r>
      <w:r w:rsidR="001A279F">
        <w:rPr>
          <w:rFonts w:ascii="Times New Roman" w:hAnsi="Times New Roman" w:cs="Times New Roman"/>
          <w:sz w:val="22"/>
          <w:szCs w:val="22"/>
        </w:rPr>
        <w:t xml:space="preserve">not only </w:t>
      </w:r>
      <w:r w:rsidR="00184BD5" w:rsidRPr="00EF5341">
        <w:rPr>
          <w:rFonts w:ascii="Times New Roman" w:hAnsi="Times New Roman" w:cs="Times New Roman"/>
          <w:sz w:val="22"/>
          <w:szCs w:val="22"/>
        </w:rPr>
        <w:t>embracing</w:t>
      </w:r>
      <w:r w:rsidR="001A279F">
        <w:rPr>
          <w:rFonts w:ascii="Times New Roman" w:hAnsi="Times New Roman" w:cs="Times New Roman"/>
          <w:sz w:val="22"/>
          <w:szCs w:val="22"/>
        </w:rPr>
        <w:t>,</w:t>
      </w:r>
      <w:r w:rsidR="00150AA7" w:rsidRPr="00EF5341">
        <w:rPr>
          <w:rFonts w:ascii="Times New Roman" w:hAnsi="Times New Roman" w:cs="Times New Roman"/>
          <w:sz w:val="22"/>
          <w:szCs w:val="22"/>
        </w:rPr>
        <w:t xml:space="preserve"> </w:t>
      </w:r>
      <w:r w:rsidR="001A279F">
        <w:rPr>
          <w:rFonts w:ascii="Times New Roman" w:hAnsi="Times New Roman" w:cs="Times New Roman"/>
          <w:sz w:val="22"/>
          <w:szCs w:val="22"/>
        </w:rPr>
        <w:t>but</w:t>
      </w:r>
      <w:r w:rsidR="00184BD5" w:rsidRPr="00EF5341">
        <w:rPr>
          <w:rFonts w:ascii="Times New Roman" w:hAnsi="Times New Roman" w:cs="Times New Roman"/>
          <w:sz w:val="22"/>
          <w:szCs w:val="22"/>
        </w:rPr>
        <w:t xml:space="preserve"> demanding </w:t>
      </w:r>
      <w:r w:rsidR="00807375" w:rsidRPr="00EF5341">
        <w:rPr>
          <w:rFonts w:ascii="Times New Roman" w:hAnsi="Times New Roman" w:cs="Times New Roman"/>
          <w:sz w:val="22"/>
          <w:szCs w:val="22"/>
        </w:rPr>
        <w:t>a</w:t>
      </w:r>
      <w:r w:rsidR="00E1357B" w:rsidRPr="00EF5341">
        <w:rPr>
          <w:rFonts w:ascii="Times New Roman" w:hAnsi="Times New Roman" w:cs="Times New Roman"/>
          <w:sz w:val="22"/>
          <w:szCs w:val="22"/>
        </w:rPr>
        <w:t xml:space="preserve"> </w:t>
      </w:r>
      <w:r w:rsidR="00184BD5" w:rsidRPr="00EF5341">
        <w:rPr>
          <w:rFonts w:ascii="Times New Roman" w:hAnsi="Times New Roman" w:cs="Times New Roman"/>
          <w:sz w:val="22"/>
          <w:szCs w:val="22"/>
        </w:rPr>
        <w:t>multi-faceted program to reduce the risk of c</w:t>
      </w:r>
      <w:r w:rsidR="00DF5407" w:rsidRPr="00EF5341">
        <w:rPr>
          <w:rFonts w:ascii="Times New Roman" w:hAnsi="Times New Roman" w:cs="Times New Roman"/>
          <w:sz w:val="22"/>
          <w:szCs w:val="22"/>
        </w:rPr>
        <w:t>atastrophic wildfire</w:t>
      </w:r>
      <w:r w:rsidR="00184BD5" w:rsidRPr="00EF5341">
        <w:rPr>
          <w:rFonts w:ascii="Times New Roman" w:hAnsi="Times New Roman" w:cs="Times New Roman"/>
          <w:sz w:val="22"/>
          <w:szCs w:val="22"/>
        </w:rPr>
        <w:t xml:space="preserve">, provide for forest protection and sustainability, and ensure community well-being.  </w:t>
      </w:r>
    </w:p>
    <w:p w:rsidR="00E1357B" w:rsidRPr="00EF5341" w:rsidRDefault="00E1357B" w:rsidP="00E1357B">
      <w:pPr>
        <w:rPr>
          <w:rFonts w:ascii="Times New Roman" w:hAnsi="Times New Roman" w:cs="Times New Roman"/>
          <w:sz w:val="16"/>
          <w:szCs w:val="16"/>
        </w:rPr>
      </w:pPr>
    </w:p>
    <w:p w:rsidR="00C66323" w:rsidRPr="00EF5341" w:rsidRDefault="001160FC" w:rsidP="00E1357B">
      <w:pPr>
        <w:rPr>
          <w:rFonts w:ascii="Times New Roman" w:hAnsi="Times New Roman" w:cs="Times New Roman"/>
          <w:sz w:val="22"/>
          <w:szCs w:val="22"/>
        </w:rPr>
      </w:pPr>
      <w:r w:rsidRPr="00EF5341">
        <w:rPr>
          <w:rFonts w:ascii="Times New Roman" w:hAnsi="Times New Roman" w:cs="Times New Roman"/>
          <w:sz w:val="22"/>
          <w:szCs w:val="22"/>
        </w:rPr>
        <w:t xml:space="preserve">Community </w:t>
      </w:r>
      <w:r w:rsidR="00807375" w:rsidRPr="00EF5341">
        <w:rPr>
          <w:rFonts w:ascii="Times New Roman" w:hAnsi="Times New Roman" w:cs="Times New Roman"/>
          <w:sz w:val="22"/>
          <w:szCs w:val="22"/>
        </w:rPr>
        <w:t>outreach and engagement in on-going</w:t>
      </w:r>
      <w:r w:rsidR="00150AA7" w:rsidRPr="00EF5341">
        <w:rPr>
          <w:rFonts w:ascii="Times New Roman" w:hAnsi="Times New Roman" w:cs="Times New Roman"/>
          <w:sz w:val="22"/>
          <w:szCs w:val="22"/>
        </w:rPr>
        <w:t xml:space="preserve"> forest treatments </w:t>
      </w:r>
      <w:r w:rsidRPr="00EF5341">
        <w:rPr>
          <w:rFonts w:ascii="Times New Roman" w:hAnsi="Times New Roman" w:cs="Times New Roman"/>
          <w:sz w:val="22"/>
          <w:szCs w:val="22"/>
        </w:rPr>
        <w:t xml:space="preserve">played a major role in this change.  </w:t>
      </w:r>
      <w:r w:rsidR="005C5A1D">
        <w:rPr>
          <w:rFonts w:ascii="Times New Roman" w:hAnsi="Times New Roman" w:cs="Times New Roman"/>
          <w:sz w:val="22"/>
          <w:szCs w:val="22"/>
        </w:rPr>
        <w:t>Continuous s</w:t>
      </w:r>
      <w:r w:rsidRPr="00EF5341">
        <w:rPr>
          <w:rFonts w:ascii="Times New Roman" w:hAnsi="Times New Roman" w:cs="Times New Roman"/>
          <w:sz w:val="22"/>
          <w:szCs w:val="22"/>
        </w:rPr>
        <w:t>e</w:t>
      </w:r>
      <w:r w:rsidR="00150AA7" w:rsidRPr="00EF5341">
        <w:rPr>
          <w:rFonts w:ascii="Times New Roman" w:hAnsi="Times New Roman" w:cs="Times New Roman"/>
          <w:sz w:val="22"/>
          <w:szCs w:val="22"/>
        </w:rPr>
        <w:t xml:space="preserve">lective tree removal, debris disposal, and prescribed fire, </w:t>
      </w:r>
      <w:r w:rsidR="005C5A1D">
        <w:rPr>
          <w:rFonts w:ascii="Times New Roman" w:hAnsi="Times New Roman" w:cs="Times New Roman"/>
          <w:sz w:val="22"/>
          <w:szCs w:val="22"/>
        </w:rPr>
        <w:t xml:space="preserve">both within and outside the City, </w:t>
      </w:r>
      <w:r w:rsidR="00150AA7" w:rsidRPr="00EF5341">
        <w:rPr>
          <w:rFonts w:ascii="Times New Roman" w:hAnsi="Times New Roman" w:cs="Times New Roman"/>
          <w:sz w:val="22"/>
          <w:szCs w:val="22"/>
        </w:rPr>
        <w:t xml:space="preserve">conducted </w:t>
      </w:r>
      <w:r w:rsidR="005C5A1D">
        <w:rPr>
          <w:rFonts w:ascii="Times New Roman" w:hAnsi="Times New Roman" w:cs="Times New Roman"/>
          <w:sz w:val="22"/>
          <w:szCs w:val="22"/>
        </w:rPr>
        <w:t>by the</w:t>
      </w:r>
      <w:r w:rsidR="00150AA7" w:rsidRPr="00EF5341">
        <w:rPr>
          <w:rFonts w:ascii="Times New Roman" w:hAnsi="Times New Roman" w:cs="Times New Roman"/>
          <w:sz w:val="22"/>
          <w:szCs w:val="22"/>
        </w:rPr>
        <w:t xml:space="preserve"> Fire Dep</w:t>
      </w:r>
      <w:r w:rsidR="00C66323" w:rsidRPr="00EF5341">
        <w:rPr>
          <w:rFonts w:ascii="Times New Roman" w:hAnsi="Times New Roman" w:cs="Times New Roman"/>
          <w:sz w:val="22"/>
          <w:szCs w:val="22"/>
        </w:rPr>
        <w:t>artment</w:t>
      </w:r>
      <w:r w:rsidR="005C5A1D">
        <w:rPr>
          <w:rFonts w:ascii="Times New Roman" w:hAnsi="Times New Roman" w:cs="Times New Roman"/>
          <w:sz w:val="22"/>
          <w:szCs w:val="22"/>
        </w:rPr>
        <w:t xml:space="preserve"> (FFD), AZ State Forestry (ASF) and AZ State Land Department (ASLD), and the U.S. Forest Service (USFS), along with other partners, </w:t>
      </w:r>
      <w:r w:rsidRPr="00EF5341">
        <w:rPr>
          <w:rFonts w:ascii="Times New Roman" w:hAnsi="Times New Roman" w:cs="Times New Roman"/>
          <w:sz w:val="22"/>
          <w:szCs w:val="22"/>
        </w:rPr>
        <w:t xml:space="preserve">allowed citizens to </w:t>
      </w:r>
      <w:r w:rsidR="00807375" w:rsidRPr="00EF5341">
        <w:rPr>
          <w:rFonts w:ascii="Times New Roman" w:hAnsi="Times New Roman" w:cs="Times New Roman"/>
          <w:sz w:val="22"/>
          <w:szCs w:val="22"/>
        </w:rPr>
        <w:t>bec</w:t>
      </w:r>
      <w:r w:rsidR="008E7CCC">
        <w:rPr>
          <w:rFonts w:ascii="Times New Roman" w:hAnsi="Times New Roman" w:cs="Times New Roman"/>
          <w:sz w:val="22"/>
          <w:szCs w:val="22"/>
        </w:rPr>
        <w:t>o</w:t>
      </w:r>
      <w:r w:rsidR="00807375" w:rsidRPr="00EF5341">
        <w:rPr>
          <w:rFonts w:ascii="Times New Roman" w:hAnsi="Times New Roman" w:cs="Times New Roman"/>
          <w:sz w:val="22"/>
          <w:szCs w:val="22"/>
        </w:rPr>
        <w:t xml:space="preserve">me </w:t>
      </w:r>
      <w:r w:rsidR="00150AA7" w:rsidRPr="00EF5341">
        <w:rPr>
          <w:rFonts w:ascii="Times New Roman" w:hAnsi="Times New Roman" w:cs="Times New Roman"/>
          <w:sz w:val="22"/>
          <w:szCs w:val="22"/>
        </w:rPr>
        <w:t>comfortable with the pr</w:t>
      </w:r>
      <w:r w:rsidR="00807375" w:rsidRPr="00EF5341">
        <w:rPr>
          <w:rFonts w:ascii="Times New Roman" w:hAnsi="Times New Roman" w:cs="Times New Roman"/>
          <w:sz w:val="22"/>
          <w:szCs w:val="22"/>
        </w:rPr>
        <w:t>ocess and results</w:t>
      </w:r>
      <w:r w:rsidRPr="00EF5341">
        <w:rPr>
          <w:rFonts w:ascii="Times New Roman" w:hAnsi="Times New Roman" w:cs="Times New Roman"/>
          <w:sz w:val="22"/>
          <w:szCs w:val="22"/>
        </w:rPr>
        <w:t xml:space="preserve">. </w:t>
      </w:r>
    </w:p>
    <w:p w:rsidR="00C66323" w:rsidRDefault="00C66323" w:rsidP="00E1357B">
      <w:pPr>
        <w:rPr>
          <w:rFonts w:ascii="Times New Roman" w:hAnsi="Times New Roman" w:cs="Times New Roman"/>
          <w:sz w:val="16"/>
          <w:szCs w:val="16"/>
        </w:rPr>
      </w:pPr>
    </w:p>
    <w:tbl>
      <w:tblPr>
        <w:tblStyle w:val="TableGrid"/>
        <w:tblW w:w="0" w:type="auto"/>
        <w:tblInd w:w="558" w:type="dxa"/>
        <w:tblLook w:val="04A0"/>
      </w:tblPr>
      <w:tblGrid>
        <w:gridCol w:w="4500"/>
        <w:gridCol w:w="3690"/>
      </w:tblGrid>
      <w:tr w:rsidR="00335A69" w:rsidTr="00335A69">
        <w:trPr>
          <w:trHeight w:val="2789"/>
        </w:trPr>
        <w:tc>
          <w:tcPr>
            <w:tcW w:w="4500" w:type="dxa"/>
          </w:tcPr>
          <w:p w:rsidR="00335A69" w:rsidRDefault="00335A69" w:rsidP="00BF0E66">
            <w:pPr>
              <w:rPr>
                <w:rFonts w:ascii="Times New Roman" w:hAnsi="Times New Roman" w:cs="Times New Roman"/>
                <w:sz w:val="16"/>
                <w:szCs w:val="16"/>
              </w:rPr>
            </w:pPr>
            <w:r w:rsidRPr="00EF5341">
              <w:rPr>
                <w:rFonts w:ascii="Times New Roman" w:hAnsi="Times New Roman" w:cs="Times New Roman"/>
                <w:sz w:val="22"/>
                <w:szCs w:val="22"/>
              </w:rPr>
              <w:t>During the past decade, success in controlling</w:t>
            </w:r>
            <w:r w:rsidR="00BF0E66">
              <w:rPr>
                <w:rFonts w:ascii="Times New Roman" w:hAnsi="Times New Roman" w:cs="Times New Roman"/>
                <w:sz w:val="22"/>
                <w:szCs w:val="22"/>
              </w:rPr>
              <w:t xml:space="preserve"> </w:t>
            </w:r>
            <w:r w:rsidRPr="00EF5341">
              <w:rPr>
                <w:rFonts w:ascii="Times New Roman" w:hAnsi="Times New Roman" w:cs="Times New Roman"/>
                <w:sz w:val="22"/>
                <w:szCs w:val="22"/>
              </w:rPr>
              <w:t>emerging fires as they moved into these treated</w:t>
            </w:r>
            <w:r w:rsidR="00BF0E66">
              <w:rPr>
                <w:rFonts w:ascii="Times New Roman" w:hAnsi="Times New Roman" w:cs="Times New Roman"/>
                <w:sz w:val="22"/>
                <w:szCs w:val="22"/>
              </w:rPr>
              <w:t xml:space="preserve"> </w:t>
            </w:r>
            <w:r w:rsidRPr="00EF5341">
              <w:rPr>
                <w:rFonts w:ascii="Times New Roman" w:hAnsi="Times New Roman" w:cs="Times New Roman"/>
                <w:sz w:val="22"/>
                <w:szCs w:val="22"/>
              </w:rPr>
              <w:t xml:space="preserve">areas </w:t>
            </w:r>
            <w:r w:rsidR="005C4177">
              <w:rPr>
                <w:rFonts w:ascii="Times New Roman" w:hAnsi="Times New Roman" w:cs="Times New Roman"/>
                <w:sz w:val="22"/>
                <w:szCs w:val="22"/>
              </w:rPr>
              <w:t xml:space="preserve">has </w:t>
            </w:r>
            <w:r w:rsidR="00FE335E">
              <w:rPr>
                <w:rFonts w:ascii="Times New Roman" w:hAnsi="Times New Roman" w:cs="Times New Roman"/>
                <w:sz w:val="22"/>
                <w:szCs w:val="22"/>
              </w:rPr>
              <w:t xml:space="preserve">dramatically </w:t>
            </w:r>
            <w:r w:rsidRPr="00EF5341">
              <w:rPr>
                <w:rFonts w:ascii="Times New Roman" w:hAnsi="Times New Roman" w:cs="Times New Roman"/>
                <w:sz w:val="22"/>
                <w:szCs w:val="22"/>
              </w:rPr>
              <w:t>demonstrated the value of</w:t>
            </w:r>
            <w:r w:rsidR="005C4177">
              <w:rPr>
                <w:rFonts w:ascii="Times New Roman" w:hAnsi="Times New Roman" w:cs="Times New Roman"/>
                <w:sz w:val="22"/>
                <w:szCs w:val="22"/>
              </w:rPr>
              <w:t xml:space="preserve"> this work</w:t>
            </w:r>
            <w:r w:rsidR="00FE335E">
              <w:rPr>
                <w:rFonts w:ascii="Times New Roman" w:hAnsi="Times New Roman" w:cs="Times New Roman"/>
                <w:sz w:val="22"/>
                <w:szCs w:val="22"/>
              </w:rPr>
              <w:t xml:space="preserve"> and </w:t>
            </w:r>
            <w:r w:rsidRPr="00EF5341">
              <w:rPr>
                <w:rFonts w:ascii="Times New Roman" w:hAnsi="Times New Roman" w:cs="Times New Roman"/>
                <w:sz w:val="22"/>
                <w:szCs w:val="22"/>
              </w:rPr>
              <w:t xml:space="preserve">reinforced the need for </w:t>
            </w:r>
            <w:r w:rsidR="00FE335E">
              <w:rPr>
                <w:rFonts w:ascii="Times New Roman" w:hAnsi="Times New Roman" w:cs="Times New Roman"/>
                <w:sz w:val="22"/>
                <w:szCs w:val="22"/>
              </w:rPr>
              <w:t xml:space="preserve">large-scale </w:t>
            </w:r>
            <w:r w:rsidRPr="00EF5341">
              <w:rPr>
                <w:rFonts w:ascii="Times New Roman" w:hAnsi="Times New Roman" w:cs="Times New Roman"/>
                <w:sz w:val="22"/>
                <w:szCs w:val="22"/>
              </w:rPr>
              <w:t>proactive action</w:t>
            </w:r>
            <w:r w:rsidR="00FE335E">
              <w:rPr>
                <w:rFonts w:ascii="Times New Roman" w:hAnsi="Times New Roman" w:cs="Times New Roman"/>
                <w:sz w:val="22"/>
                <w:szCs w:val="22"/>
              </w:rPr>
              <w:t xml:space="preserve"> and collaborative partnerships</w:t>
            </w:r>
            <w:r w:rsidRPr="00EF5341">
              <w:rPr>
                <w:rFonts w:ascii="Times New Roman" w:hAnsi="Times New Roman" w:cs="Times New Roman"/>
                <w:sz w:val="22"/>
                <w:szCs w:val="22"/>
              </w:rPr>
              <w:t>.  The</w:t>
            </w:r>
            <w:r w:rsidR="005C4177">
              <w:rPr>
                <w:rFonts w:ascii="Times New Roman" w:hAnsi="Times New Roman" w:cs="Times New Roman"/>
                <w:sz w:val="22"/>
                <w:szCs w:val="22"/>
              </w:rPr>
              <w:t xml:space="preserve"> </w:t>
            </w:r>
            <w:r w:rsidRPr="00EF5341">
              <w:rPr>
                <w:rFonts w:ascii="Times New Roman" w:hAnsi="Times New Roman" w:cs="Times New Roman"/>
                <w:sz w:val="22"/>
                <w:szCs w:val="22"/>
              </w:rPr>
              <w:t xml:space="preserve">community grew to understand that </w:t>
            </w:r>
            <w:r w:rsidR="00FE335E">
              <w:rPr>
                <w:rFonts w:ascii="Times New Roman" w:hAnsi="Times New Roman" w:cs="Times New Roman"/>
                <w:sz w:val="22"/>
                <w:szCs w:val="22"/>
              </w:rPr>
              <w:t xml:space="preserve">the affects of </w:t>
            </w:r>
            <w:r w:rsidRPr="00EF5341">
              <w:rPr>
                <w:rFonts w:ascii="Times New Roman" w:hAnsi="Times New Roman" w:cs="Times New Roman"/>
                <w:sz w:val="22"/>
                <w:szCs w:val="22"/>
              </w:rPr>
              <w:t>severe</w:t>
            </w:r>
            <w:r w:rsidR="005C4177">
              <w:rPr>
                <w:rFonts w:ascii="Times New Roman" w:hAnsi="Times New Roman" w:cs="Times New Roman"/>
                <w:sz w:val="22"/>
                <w:szCs w:val="22"/>
              </w:rPr>
              <w:t xml:space="preserve"> </w:t>
            </w:r>
            <w:r w:rsidRPr="00EF5341">
              <w:rPr>
                <w:rFonts w:ascii="Times New Roman" w:hAnsi="Times New Roman" w:cs="Times New Roman"/>
                <w:sz w:val="22"/>
                <w:szCs w:val="22"/>
              </w:rPr>
              <w:t>wildfire</w:t>
            </w:r>
            <w:r w:rsidR="00FE335E">
              <w:rPr>
                <w:rFonts w:ascii="Times New Roman" w:hAnsi="Times New Roman" w:cs="Times New Roman"/>
                <w:sz w:val="22"/>
                <w:szCs w:val="22"/>
              </w:rPr>
              <w:t>, including</w:t>
            </w:r>
            <w:r w:rsidRPr="00EF5341">
              <w:rPr>
                <w:rFonts w:ascii="Times New Roman" w:hAnsi="Times New Roman" w:cs="Times New Roman"/>
                <w:sz w:val="22"/>
                <w:szCs w:val="22"/>
              </w:rPr>
              <w:t xml:space="preserve"> post-fire flooding would have</w:t>
            </w:r>
            <w:r w:rsidR="005C4177">
              <w:rPr>
                <w:rFonts w:ascii="Times New Roman" w:hAnsi="Times New Roman" w:cs="Times New Roman"/>
                <w:sz w:val="22"/>
                <w:szCs w:val="22"/>
              </w:rPr>
              <w:t xml:space="preserve"> </w:t>
            </w:r>
            <w:r w:rsidRPr="00EF5341">
              <w:rPr>
                <w:rFonts w:ascii="Times New Roman" w:hAnsi="Times New Roman" w:cs="Times New Roman"/>
                <w:sz w:val="22"/>
                <w:szCs w:val="22"/>
              </w:rPr>
              <w:t>immediate and lasting effects to the community,</w:t>
            </w:r>
            <w:r w:rsidR="005C4177">
              <w:rPr>
                <w:rFonts w:ascii="Times New Roman" w:hAnsi="Times New Roman" w:cs="Times New Roman"/>
                <w:sz w:val="22"/>
                <w:szCs w:val="22"/>
              </w:rPr>
              <w:t xml:space="preserve"> </w:t>
            </w:r>
            <w:r w:rsidRPr="00EF5341">
              <w:rPr>
                <w:rFonts w:ascii="Times New Roman" w:hAnsi="Times New Roman" w:cs="Times New Roman"/>
                <w:sz w:val="22"/>
                <w:szCs w:val="22"/>
              </w:rPr>
              <w:t>affecting tourism, home and property values,</w:t>
            </w:r>
            <w:r w:rsidR="005C4177">
              <w:rPr>
                <w:rFonts w:ascii="Times New Roman" w:hAnsi="Times New Roman" w:cs="Times New Roman"/>
                <w:sz w:val="22"/>
                <w:szCs w:val="22"/>
              </w:rPr>
              <w:t xml:space="preserve"> scenic quality, water supply, and other values. </w:t>
            </w:r>
          </w:p>
        </w:tc>
        <w:tc>
          <w:tcPr>
            <w:tcW w:w="3690" w:type="dxa"/>
          </w:tcPr>
          <w:p w:rsidR="00335A69" w:rsidRDefault="00335A69" w:rsidP="00335A69">
            <w:pPr>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120260" cy="1371600"/>
                  <wp:effectExtent l="19050" t="0" r="0" b="0"/>
                  <wp:docPr id="5" name="Picture 4" descr="Wood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y9.jpg"/>
                          <pic:cNvPicPr/>
                        </pic:nvPicPr>
                        <pic:blipFill>
                          <a:blip r:embed="rId6"/>
                          <a:stretch>
                            <a:fillRect/>
                          </a:stretch>
                        </pic:blipFill>
                        <pic:spPr>
                          <a:xfrm>
                            <a:off x="0" y="0"/>
                            <a:ext cx="2124636" cy="1374431"/>
                          </a:xfrm>
                          <a:prstGeom prst="rect">
                            <a:avLst/>
                          </a:prstGeom>
                        </pic:spPr>
                      </pic:pic>
                    </a:graphicData>
                  </a:graphic>
                </wp:inline>
              </w:drawing>
            </w:r>
          </w:p>
          <w:p w:rsidR="00335A69" w:rsidRPr="00EF5341" w:rsidRDefault="00335A69" w:rsidP="00335A69">
            <w:pPr>
              <w:jc w:val="center"/>
              <w:rPr>
                <w:rFonts w:ascii="Times New Roman" w:hAnsi="Times New Roman" w:cs="Times New Roman"/>
                <w:sz w:val="22"/>
                <w:szCs w:val="22"/>
              </w:rPr>
            </w:pPr>
            <w:r w:rsidRPr="00EF5341">
              <w:rPr>
                <w:rFonts w:ascii="Times New Roman" w:hAnsi="Times New Roman" w:cs="Times New Roman"/>
                <w:i/>
                <w:sz w:val="18"/>
                <w:szCs w:val="18"/>
              </w:rPr>
              <w:t>The 2006 Woody Fire resulted in evacuations,</w:t>
            </w:r>
          </w:p>
          <w:p w:rsidR="00335A69" w:rsidRPr="00EF5341" w:rsidRDefault="00335A69" w:rsidP="00335A69">
            <w:pPr>
              <w:jc w:val="center"/>
              <w:rPr>
                <w:rFonts w:ascii="Times New Roman" w:hAnsi="Times New Roman" w:cs="Times New Roman"/>
                <w:sz w:val="22"/>
                <w:szCs w:val="22"/>
              </w:rPr>
            </w:pPr>
            <w:r w:rsidRPr="00EF5341">
              <w:rPr>
                <w:rFonts w:ascii="Times New Roman" w:hAnsi="Times New Roman" w:cs="Times New Roman"/>
                <w:i/>
                <w:sz w:val="18"/>
                <w:szCs w:val="18"/>
              </w:rPr>
              <w:t>but was stopped with no structure loss when it</w:t>
            </w:r>
          </w:p>
          <w:p w:rsidR="00335A69" w:rsidRDefault="00335A69" w:rsidP="00335A69">
            <w:pPr>
              <w:jc w:val="center"/>
              <w:rPr>
                <w:rFonts w:ascii="Times New Roman" w:hAnsi="Times New Roman" w:cs="Times New Roman"/>
                <w:sz w:val="16"/>
                <w:szCs w:val="16"/>
              </w:rPr>
            </w:pPr>
            <w:r w:rsidRPr="00EF5341">
              <w:rPr>
                <w:rFonts w:ascii="Times New Roman" w:hAnsi="Times New Roman" w:cs="Times New Roman"/>
                <w:i/>
                <w:sz w:val="18"/>
                <w:szCs w:val="18"/>
              </w:rPr>
              <w:t>burned into a</w:t>
            </w:r>
            <w:r w:rsidRPr="00EF5341">
              <w:rPr>
                <w:rFonts w:ascii="Times New Roman" w:hAnsi="Times New Roman" w:cs="Times New Roman"/>
                <w:sz w:val="18"/>
                <w:szCs w:val="18"/>
              </w:rPr>
              <w:t xml:space="preserve"> </w:t>
            </w:r>
            <w:r w:rsidRPr="00EF5341">
              <w:rPr>
                <w:rFonts w:ascii="Times New Roman" w:hAnsi="Times New Roman" w:cs="Times New Roman"/>
                <w:i/>
                <w:sz w:val="18"/>
                <w:szCs w:val="18"/>
              </w:rPr>
              <w:t>previously treated area</w:t>
            </w:r>
          </w:p>
        </w:tc>
      </w:tr>
    </w:tbl>
    <w:p w:rsidR="00335A69" w:rsidRPr="00EF5341" w:rsidRDefault="00335A69" w:rsidP="00E1357B">
      <w:pPr>
        <w:rPr>
          <w:rFonts w:ascii="Times New Roman" w:hAnsi="Times New Roman" w:cs="Times New Roman"/>
          <w:sz w:val="16"/>
          <w:szCs w:val="16"/>
        </w:rPr>
      </w:pPr>
    </w:p>
    <w:p w:rsidR="00E1357B" w:rsidRPr="00EF5341" w:rsidRDefault="00C66323" w:rsidP="00E1357B">
      <w:pPr>
        <w:rPr>
          <w:rFonts w:ascii="Times New Roman" w:hAnsi="Times New Roman" w:cs="Times New Roman"/>
          <w:sz w:val="22"/>
          <w:szCs w:val="22"/>
        </w:rPr>
      </w:pPr>
      <w:r w:rsidRPr="00EF5341">
        <w:rPr>
          <w:rFonts w:ascii="Times New Roman" w:hAnsi="Times New Roman" w:cs="Times New Roman"/>
          <w:sz w:val="22"/>
          <w:szCs w:val="22"/>
        </w:rPr>
        <w:t xml:space="preserve">In November 2012, </w:t>
      </w:r>
      <w:r w:rsidR="002F467D" w:rsidRPr="00EF5341">
        <w:rPr>
          <w:rFonts w:ascii="Times New Roman" w:hAnsi="Times New Roman" w:cs="Times New Roman"/>
          <w:sz w:val="22"/>
          <w:szCs w:val="22"/>
        </w:rPr>
        <w:t xml:space="preserve">voters authorized </w:t>
      </w:r>
      <w:r w:rsidR="00E1357B" w:rsidRPr="00EF5341">
        <w:rPr>
          <w:rFonts w:ascii="Times New Roman" w:hAnsi="Times New Roman" w:cs="Times New Roman"/>
          <w:sz w:val="22"/>
          <w:szCs w:val="22"/>
        </w:rPr>
        <w:t xml:space="preserve">a $10 million municipal bond </w:t>
      </w:r>
      <w:r w:rsidR="001A279F">
        <w:rPr>
          <w:rFonts w:ascii="Times New Roman" w:hAnsi="Times New Roman" w:cs="Times New Roman"/>
          <w:sz w:val="22"/>
          <w:szCs w:val="22"/>
        </w:rPr>
        <w:t xml:space="preserve">with a 73.6% approval rate </w:t>
      </w:r>
      <w:r w:rsidR="00E1357B" w:rsidRPr="00EF5341">
        <w:rPr>
          <w:rFonts w:ascii="Times New Roman" w:hAnsi="Times New Roman" w:cs="Times New Roman"/>
          <w:sz w:val="22"/>
          <w:szCs w:val="22"/>
        </w:rPr>
        <w:t xml:space="preserve">to fund </w:t>
      </w:r>
      <w:r w:rsidRPr="00EF5341">
        <w:rPr>
          <w:rFonts w:ascii="Times New Roman" w:hAnsi="Times New Roman" w:cs="Times New Roman"/>
          <w:sz w:val="22"/>
          <w:szCs w:val="22"/>
        </w:rPr>
        <w:t xml:space="preserve">treatments </w:t>
      </w:r>
      <w:r w:rsidR="00E1357B" w:rsidRPr="00EF5341">
        <w:rPr>
          <w:rFonts w:ascii="Times New Roman" w:hAnsi="Times New Roman" w:cs="Times New Roman"/>
          <w:sz w:val="22"/>
          <w:szCs w:val="22"/>
        </w:rPr>
        <w:t xml:space="preserve">in </w:t>
      </w:r>
      <w:r w:rsidRPr="00EF5341">
        <w:rPr>
          <w:rFonts w:ascii="Times New Roman" w:hAnsi="Times New Roman" w:cs="Times New Roman"/>
          <w:sz w:val="22"/>
          <w:szCs w:val="22"/>
        </w:rPr>
        <w:t xml:space="preserve">the </w:t>
      </w:r>
      <w:r w:rsidR="001A279F">
        <w:rPr>
          <w:rFonts w:ascii="Times New Roman" w:hAnsi="Times New Roman" w:cs="Times New Roman"/>
          <w:sz w:val="22"/>
          <w:szCs w:val="22"/>
        </w:rPr>
        <w:t xml:space="preserve">Rio de Flag </w:t>
      </w:r>
      <w:r w:rsidRPr="00EF5341">
        <w:rPr>
          <w:rFonts w:ascii="Times New Roman" w:hAnsi="Times New Roman" w:cs="Times New Roman"/>
          <w:sz w:val="22"/>
          <w:szCs w:val="22"/>
        </w:rPr>
        <w:t xml:space="preserve">and Lake Mary watersheds.  Both </w:t>
      </w:r>
      <w:r w:rsidR="00E1357B" w:rsidRPr="00EF5341">
        <w:rPr>
          <w:rFonts w:ascii="Times New Roman" w:hAnsi="Times New Roman" w:cs="Times New Roman"/>
          <w:sz w:val="22"/>
          <w:szCs w:val="22"/>
        </w:rPr>
        <w:t>watersheds</w:t>
      </w:r>
      <w:r w:rsidRPr="00EF5341">
        <w:rPr>
          <w:rFonts w:ascii="Times New Roman" w:hAnsi="Times New Roman" w:cs="Times New Roman"/>
          <w:sz w:val="22"/>
          <w:szCs w:val="22"/>
        </w:rPr>
        <w:t xml:space="preserve"> are </w:t>
      </w:r>
      <w:r w:rsidR="00E1357B" w:rsidRPr="00EF5341">
        <w:rPr>
          <w:rFonts w:ascii="Times New Roman" w:hAnsi="Times New Roman" w:cs="Times New Roman"/>
          <w:sz w:val="22"/>
          <w:szCs w:val="22"/>
        </w:rPr>
        <w:t xml:space="preserve">located largely outside of the City boundary on </w:t>
      </w:r>
      <w:r w:rsidR="0067208E" w:rsidRPr="00EF5341">
        <w:rPr>
          <w:rFonts w:ascii="Times New Roman" w:hAnsi="Times New Roman" w:cs="Times New Roman"/>
          <w:sz w:val="22"/>
          <w:szCs w:val="22"/>
        </w:rPr>
        <w:t>the Coconino National Forest</w:t>
      </w:r>
      <w:r w:rsidR="001A279F">
        <w:rPr>
          <w:rFonts w:ascii="Times New Roman" w:hAnsi="Times New Roman" w:cs="Times New Roman"/>
          <w:sz w:val="22"/>
          <w:szCs w:val="22"/>
        </w:rPr>
        <w:t xml:space="preserve">, but the </w:t>
      </w:r>
      <w:r w:rsidR="00023F5D">
        <w:rPr>
          <w:rFonts w:ascii="Times New Roman" w:hAnsi="Times New Roman" w:cs="Times New Roman"/>
          <w:sz w:val="22"/>
          <w:szCs w:val="22"/>
        </w:rPr>
        <w:t>impacts stemming from a severe fire in these areas would directly impact the City</w:t>
      </w:r>
      <w:r w:rsidR="0067208E" w:rsidRPr="00EF5341">
        <w:rPr>
          <w:rFonts w:ascii="Times New Roman" w:hAnsi="Times New Roman" w:cs="Times New Roman"/>
          <w:sz w:val="22"/>
          <w:szCs w:val="22"/>
        </w:rPr>
        <w:t xml:space="preserve">. </w:t>
      </w:r>
      <w:r w:rsidR="00E1357B" w:rsidRPr="00EF5341">
        <w:rPr>
          <w:rFonts w:ascii="Times New Roman" w:hAnsi="Times New Roman" w:cs="Times New Roman"/>
          <w:sz w:val="22"/>
          <w:szCs w:val="22"/>
        </w:rPr>
        <w:t xml:space="preserve">  </w:t>
      </w:r>
    </w:p>
    <w:p w:rsidR="00100044" w:rsidRPr="00EF5341" w:rsidRDefault="00100044" w:rsidP="00E1357B">
      <w:pPr>
        <w:rPr>
          <w:rFonts w:ascii="Times New Roman" w:hAnsi="Times New Roman" w:cs="Times New Roman"/>
          <w:sz w:val="16"/>
          <w:szCs w:val="16"/>
        </w:rPr>
      </w:pPr>
    </w:p>
    <w:p w:rsidR="00B2704E" w:rsidRPr="00EF5341" w:rsidRDefault="002E6EC2" w:rsidP="00E1357B">
      <w:pPr>
        <w:rPr>
          <w:rFonts w:ascii="Times New Roman" w:eastAsia="Times New Roman" w:hAnsi="Times New Roman" w:cs="Times New Roman"/>
          <w:color w:val="000000"/>
          <w:sz w:val="22"/>
          <w:szCs w:val="22"/>
        </w:rPr>
      </w:pPr>
      <w:r w:rsidRPr="00EF5341">
        <w:rPr>
          <w:rFonts w:ascii="Times New Roman" w:eastAsia="Times New Roman" w:hAnsi="Times New Roman" w:cs="Times New Roman"/>
          <w:color w:val="000000"/>
          <w:sz w:val="22"/>
          <w:szCs w:val="22"/>
        </w:rPr>
        <w:t xml:space="preserve">The election victory </w:t>
      </w:r>
      <w:r w:rsidR="00023F5D">
        <w:rPr>
          <w:rFonts w:ascii="Times New Roman" w:eastAsia="Times New Roman" w:hAnsi="Times New Roman" w:cs="Times New Roman"/>
          <w:color w:val="000000"/>
          <w:sz w:val="22"/>
          <w:szCs w:val="22"/>
        </w:rPr>
        <w:t>demonstrated community</w:t>
      </w:r>
      <w:r w:rsidRPr="00EF5341">
        <w:rPr>
          <w:rFonts w:ascii="Times New Roman" w:eastAsia="Times New Roman" w:hAnsi="Times New Roman" w:cs="Times New Roman"/>
          <w:color w:val="000000"/>
          <w:sz w:val="22"/>
          <w:szCs w:val="22"/>
        </w:rPr>
        <w:t xml:space="preserve"> understanding of the vulnerability of these two watersheds and a commitment to act rather than wait for the inevitable fire.  As a result, the City</w:t>
      </w:r>
      <w:r w:rsidR="005C5A1D">
        <w:rPr>
          <w:rFonts w:ascii="Times New Roman" w:eastAsia="Times New Roman" w:hAnsi="Times New Roman" w:cs="Times New Roman"/>
          <w:color w:val="000000"/>
          <w:sz w:val="22"/>
          <w:szCs w:val="22"/>
        </w:rPr>
        <w:t xml:space="preserve">, ASF, ASLD, </w:t>
      </w:r>
      <w:r w:rsidRPr="00EF5341">
        <w:rPr>
          <w:rFonts w:ascii="Times New Roman" w:eastAsia="Times New Roman" w:hAnsi="Times New Roman" w:cs="Times New Roman"/>
          <w:color w:val="000000"/>
          <w:sz w:val="22"/>
          <w:szCs w:val="22"/>
        </w:rPr>
        <w:t xml:space="preserve">and the </w:t>
      </w:r>
      <w:r w:rsidR="00456461" w:rsidRPr="00EF5341">
        <w:rPr>
          <w:rFonts w:ascii="Times New Roman" w:eastAsia="Times New Roman" w:hAnsi="Times New Roman" w:cs="Times New Roman"/>
          <w:color w:val="000000"/>
          <w:sz w:val="22"/>
          <w:szCs w:val="22"/>
        </w:rPr>
        <w:t>USFS</w:t>
      </w:r>
      <w:r w:rsidRPr="00EF5341">
        <w:rPr>
          <w:rFonts w:ascii="Times New Roman" w:eastAsia="Times New Roman" w:hAnsi="Times New Roman" w:cs="Times New Roman"/>
          <w:color w:val="000000"/>
          <w:sz w:val="22"/>
          <w:szCs w:val="22"/>
        </w:rPr>
        <w:t xml:space="preserve">, along with other parties including Coconino County, </w:t>
      </w:r>
      <w:r w:rsidR="00023F5D" w:rsidRPr="00EF5341">
        <w:rPr>
          <w:rFonts w:ascii="Times New Roman" w:eastAsia="Times New Roman" w:hAnsi="Times New Roman" w:cs="Times New Roman"/>
          <w:color w:val="000000"/>
          <w:sz w:val="22"/>
          <w:szCs w:val="22"/>
        </w:rPr>
        <w:t>Greater Flagstaff Forests Partnership (GFFP),</w:t>
      </w:r>
      <w:r w:rsidR="00023F5D">
        <w:rPr>
          <w:rFonts w:ascii="Times New Roman" w:eastAsia="Times New Roman" w:hAnsi="Times New Roman" w:cs="Times New Roman"/>
          <w:color w:val="000000"/>
          <w:sz w:val="22"/>
          <w:szCs w:val="22"/>
        </w:rPr>
        <w:t xml:space="preserve"> </w:t>
      </w:r>
      <w:r w:rsidRPr="00EF5341">
        <w:rPr>
          <w:rFonts w:ascii="Times New Roman" w:eastAsia="Times New Roman" w:hAnsi="Times New Roman" w:cs="Times New Roman"/>
          <w:color w:val="000000"/>
          <w:sz w:val="22"/>
          <w:szCs w:val="22"/>
        </w:rPr>
        <w:t>Northern Arizona University Ecological Restoration Institute</w:t>
      </w:r>
      <w:r w:rsidR="000A62E1" w:rsidRPr="00EF5341">
        <w:rPr>
          <w:rFonts w:ascii="Times New Roman" w:eastAsia="Times New Roman" w:hAnsi="Times New Roman" w:cs="Times New Roman"/>
          <w:color w:val="000000"/>
          <w:sz w:val="22"/>
          <w:szCs w:val="22"/>
        </w:rPr>
        <w:t xml:space="preserve"> (ERI)</w:t>
      </w:r>
      <w:r w:rsidRPr="00EF5341">
        <w:rPr>
          <w:rFonts w:ascii="Times New Roman" w:eastAsia="Times New Roman" w:hAnsi="Times New Roman" w:cs="Times New Roman"/>
          <w:color w:val="000000"/>
          <w:sz w:val="22"/>
          <w:szCs w:val="22"/>
        </w:rPr>
        <w:t xml:space="preserve">, and others </w:t>
      </w:r>
      <w:r w:rsidR="00A968A5" w:rsidRPr="00EF5341">
        <w:rPr>
          <w:rFonts w:ascii="Times New Roman" w:eastAsia="Times New Roman" w:hAnsi="Times New Roman" w:cs="Times New Roman"/>
          <w:color w:val="000000"/>
          <w:sz w:val="22"/>
          <w:szCs w:val="22"/>
        </w:rPr>
        <w:t xml:space="preserve">have </w:t>
      </w:r>
      <w:r w:rsidRPr="00EF5341">
        <w:rPr>
          <w:rFonts w:ascii="Times New Roman" w:eastAsia="Times New Roman" w:hAnsi="Times New Roman" w:cs="Times New Roman"/>
          <w:color w:val="000000"/>
          <w:sz w:val="22"/>
          <w:szCs w:val="22"/>
        </w:rPr>
        <w:t xml:space="preserve">embarked upon a unique one-of-a-kind </w:t>
      </w:r>
      <w:r w:rsidR="00A968A5" w:rsidRPr="00EF5341">
        <w:rPr>
          <w:rFonts w:ascii="Times New Roman" w:eastAsia="Times New Roman" w:hAnsi="Times New Roman" w:cs="Times New Roman"/>
          <w:color w:val="000000"/>
          <w:sz w:val="22"/>
          <w:szCs w:val="22"/>
        </w:rPr>
        <w:t>partner</w:t>
      </w:r>
      <w:r w:rsidRPr="00EF5341">
        <w:rPr>
          <w:rFonts w:ascii="Times New Roman" w:eastAsia="Times New Roman" w:hAnsi="Times New Roman" w:cs="Times New Roman"/>
          <w:color w:val="000000"/>
          <w:sz w:val="22"/>
          <w:szCs w:val="22"/>
        </w:rPr>
        <w:t>ship</w:t>
      </w:r>
      <w:r w:rsidR="004A00EA" w:rsidRPr="00EF5341">
        <w:rPr>
          <w:rFonts w:ascii="Times New Roman" w:eastAsia="Times New Roman" w:hAnsi="Times New Roman" w:cs="Times New Roman"/>
          <w:color w:val="000000"/>
          <w:sz w:val="22"/>
          <w:szCs w:val="22"/>
        </w:rPr>
        <w:t xml:space="preserve"> to address concerns and ensure a safe, bright, and green future. </w:t>
      </w:r>
      <w:r w:rsidRPr="00EF5341">
        <w:rPr>
          <w:rFonts w:ascii="Times New Roman" w:eastAsia="Times New Roman" w:hAnsi="Times New Roman" w:cs="Times New Roman"/>
          <w:color w:val="000000"/>
          <w:sz w:val="22"/>
          <w:szCs w:val="22"/>
        </w:rPr>
        <w:t xml:space="preserve">  </w:t>
      </w:r>
    </w:p>
    <w:p w:rsidR="00EF5341" w:rsidRPr="00EF5341" w:rsidRDefault="00EF5341" w:rsidP="00E1357B">
      <w:pPr>
        <w:rPr>
          <w:rFonts w:ascii="Times" w:eastAsia="Times New Roman" w:hAnsi="Times" w:cs="Times New Roman"/>
          <w:sz w:val="16"/>
          <w:szCs w:val="16"/>
        </w:rPr>
      </w:pPr>
    </w:p>
    <w:p w:rsidR="002E6EC2" w:rsidRPr="00EF5341" w:rsidRDefault="00AA20A6">
      <w:pPr>
        <w:rPr>
          <w:rFonts w:ascii="Times New Roman" w:hAnsi="Times New Roman" w:cs="Times New Roman"/>
          <w:b/>
          <w:sz w:val="22"/>
          <w:szCs w:val="22"/>
        </w:rPr>
      </w:pPr>
      <w:r w:rsidRPr="00EF5341">
        <w:rPr>
          <w:rFonts w:ascii="Times New Roman" w:hAnsi="Times New Roman" w:cs="Times New Roman"/>
          <w:b/>
          <w:sz w:val="22"/>
          <w:szCs w:val="22"/>
        </w:rPr>
        <w:t>Actions and Key Milestones</w:t>
      </w:r>
      <w:r w:rsidR="002E6EC2" w:rsidRPr="00EF5341">
        <w:rPr>
          <w:rFonts w:ascii="Times New Roman" w:hAnsi="Times New Roman" w:cs="Times New Roman"/>
          <w:b/>
          <w:sz w:val="22"/>
          <w:szCs w:val="22"/>
        </w:rPr>
        <w:t xml:space="preserve">: </w:t>
      </w:r>
    </w:p>
    <w:p w:rsidR="000A62E1" w:rsidRPr="00EF5341" w:rsidRDefault="000A62E1" w:rsidP="000A62E1">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hAnsi="Times New Roman" w:cs="Times New Roman"/>
          <w:b/>
          <w:sz w:val="22"/>
          <w:szCs w:val="22"/>
        </w:rPr>
        <w:t xml:space="preserve">1996 - </w:t>
      </w:r>
      <w:r w:rsidRPr="00EF5341">
        <w:rPr>
          <w:rFonts w:ascii="Times New Roman" w:eastAsia="Times New Roman" w:hAnsi="Times New Roman" w:cs="Times New Roman"/>
          <w:color w:val="000000"/>
          <w:sz w:val="22"/>
          <w:szCs w:val="22"/>
        </w:rPr>
        <w:t>Th</w:t>
      </w:r>
      <w:r w:rsidR="00267E43" w:rsidRPr="00EF5341">
        <w:rPr>
          <w:rFonts w:ascii="Times New Roman" w:eastAsia="Times New Roman" w:hAnsi="Times New Roman" w:cs="Times New Roman"/>
          <w:color w:val="000000"/>
          <w:sz w:val="22"/>
          <w:szCs w:val="22"/>
        </w:rPr>
        <w:t xml:space="preserve">e </w:t>
      </w:r>
      <w:proofErr w:type="spellStart"/>
      <w:r w:rsidR="00267E43" w:rsidRPr="00EF5341">
        <w:rPr>
          <w:rFonts w:ascii="Times New Roman" w:eastAsia="Times New Roman" w:hAnsi="Times New Roman" w:cs="Times New Roman"/>
          <w:color w:val="000000"/>
          <w:sz w:val="22"/>
          <w:szCs w:val="22"/>
        </w:rPr>
        <w:t>Hochderffer</w:t>
      </w:r>
      <w:proofErr w:type="spellEnd"/>
      <w:r w:rsidR="00267E43" w:rsidRPr="00EF5341">
        <w:rPr>
          <w:rFonts w:ascii="Times New Roman" w:eastAsia="Times New Roman" w:hAnsi="Times New Roman" w:cs="Times New Roman"/>
          <w:color w:val="000000"/>
          <w:sz w:val="22"/>
          <w:szCs w:val="22"/>
        </w:rPr>
        <w:t xml:space="preserve"> and </w:t>
      </w:r>
      <w:r w:rsidRPr="00EF5341">
        <w:rPr>
          <w:rFonts w:ascii="Times New Roman" w:eastAsia="Times New Roman" w:hAnsi="Times New Roman" w:cs="Times New Roman"/>
          <w:color w:val="000000"/>
          <w:sz w:val="22"/>
          <w:szCs w:val="22"/>
        </w:rPr>
        <w:t>Horseshoe f</w:t>
      </w:r>
      <w:r w:rsidR="00267E43" w:rsidRPr="00EF5341">
        <w:rPr>
          <w:rFonts w:ascii="Times New Roman" w:eastAsia="Times New Roman" w:hAnsi="Times New Roman" w:cs="Times New Roman"/>
          <w:color w:val="000000"/>
          <w:sz w:val="22"/>
          <w:szCs w:val="22"/>
        </w:rPr>
        <w:t>ire</w:t>
      </w:r>
      <w:r w:rsidRPr="00EF5341">
        <w:rPr>
          <w:rFonts w:ascii="Times New Roman" w:eastAsia="Times New Roman" w:hAnsi="Times New Roman" w:cs="Times New Roman"/>
          <w:color w:val="000000"/>
          <w:sz w:val="22"/>
          <w:szCs w:val="22"/>
        </w:rPr>
        <w:t>s</w:t>
      </w:r>
      <w:r w:rsidR="00267E43" w:rsidRPr="00EF5341">
        <w:rPr>
          <w:rFonts w:ascii="Times New Roman" w:eastAsia="Times New Roman" w:hAnsi="Times New Roman" w:cs="Times New Roman"/>
          <w:color w:val="000000"/>
          <w:sz w:val="22"/>
          <w:szCs w:val="22"/>
        </w:rPr>
        <w:t xml:space="preserve"> burned 25,000 acres </w:t>
      </w:r>
      <w:r w:rsidRPr="00EF5341">
        <w:rPr>
          <w:rFonts w:ascii="Times New Roman" w:eastAsia="Times New Roman" w:hAnsi="Times New Roman" w:cs="Times New Roman"/>
          <w:color w:val="000000"/>
          <w:sz w:val="22"/>
          <w:szCs w:val="22"/>
        </w:rPr>
        <w:t xml:space="preserve">outside of town.  At the same time, three fires each over 100 acres in size </w:t>
      </w:r>
      <w:r w:rsidR="00267E43" w:rsidRPr="00EF5341">
        <w:rPr>
          <w:rFonts w:ascii="Times New Roman" w:eastAsia="Times New Roman" w:hAnsi="Times New Roman" w:cs="Times New Roman"/>
          <w:color w:val="000000"/>
          <w:sz w:val="22"/>
          <w:szCs w:val="22"/>
        </w:rPr>
        <w:t>burned within Flagstaff City limits</w:t>
      </w:r>
      <w:r w:rsidRPr="00EF5341">
        <w:rPr>
          <w:rFonts w:ascii="Times New Roman" w:eastAsia="Times New Roman" w:hAnsi="Times New Roman" w:cs="Times New Roman"/>
          <w:color w:val="000000"/>
          <w:sz w:val="22"/>
          <w:szCs w:val="22"/>
        </w:rPr>
        <w:t xml:space="preserve">, </w:t>
      </w:r>
      <w:r w:rsidR="00267E43" w:rsidRPr="00EF5341">
        <w:rPr>
          <w:rFonts w:ascii="Times New Roman" w:eastAsia="Times New Roman" w:hAnsi="Times New Roman" w:cs="Times New Roman"/>
          <w:color w:val="000000"/>
          <w:sz w:val="22"/>
          <w:szCs w:val="22"/>
        </w:rPr>
        <w:t>shock</w:t>
      </w:r>
      <w:r w:rsidRPr="00EF5341">
        <w:rPr>
          <w:rFonts w:ascii="Times New Roman" w:eastAsia="Times New Roman" w:hAnsi="Times New Roman" w:cs="Times New Roman"/>
          <w:color w:val="000000"/>
          <w:sz w:val="22"/>
          <w:szCs w:val="22"/>
        </w:rPr>
        <w:t xml:space="preserve">ing the </w:t>
      </w:r>
      <w:r w:rsidR="00267E43" w:rsidRPr="00EF5341">
        <w:rPr>
          <w:rFonts w:ascii="Times New Roman" w:eastAsia="Times New Roman" w:hAnsi="Times New Roman" w:cs="Times New Roman"/>
          <w:color w:val="000000"/>
          <w:sz w:val="22"/>
          <w:szCs w:val="22"/>
        </w:rPr>
        <w:t>community</w:t>
      </w:r>
      <w:r w:rsidRPr="00EF5341">
        <w:rPr>
          <w:rFonts w:ascii="Times New Roman" w:eastAsia="Times New Roman" w:hAnsi="Times New Roman" w:cs="Times New Roman"/>
          <w:color w:val="000000"/>
          <w:sz w:val="22"/>
          <w:szCs w:val="22"/>
        </w:rPr>
        <w:t xml:space="preserve">, </w:t>
      </w:r>
      <w:r w:rsidR="00A968A5" w:rsidRPr="00EF5341">
        <w:rPr>
          <w:rFonts w:ascii="Times New Roman" w:eastAsia="Times New Roman" w:hAnsi="Times New Roman" w:cs="Times New Roman"/>
          <w:color w:val="000000"/>
          <w:sz w:val="22"/>
          <w:szCs w:val="22"/>
        </w:rPr>
        <w:t>prompting public outcry</w:t>
      </w:r>
      <w:r w:rsidRPr="00EF5341">
        <w:rPr>
          <w:rFonts w:ascii="Times New Roman" w:eastAsia="Times New Roman" w:hAnsi="Times New Roman" w:cs="Times New Roman"/>
          <w:color w:val="000000"/>
          <w:sz w:val="22"/>
          <w:szCs w:val="22"/>
        </w:rPr>
        <w:t xml:space="preserve">, </w:t>
      </w:r>
      <w:r w:rsidR="00A968A5" w:rsidRPr="00EF5341">
        <w:rPr>
          <w:rFonts w:ascii="Times New Roman" w:eastAsia="Times New Roman" w:hAnsi="Times New Roman" w:cs="Times New Roman"/>
          <w:color w:val="000000"/>
          <w:sz w:val="22"/>
          <w:szCs w:val="22"/>
        </w:rPr>
        <w:t xml:space="preserve">and initiating </w:t>
      </w:r>
      <w:r w:rsidRPr="00EF5341">
        <w:rPr>
          <w:rFonts w:ascii="Times New Roman" w:eastAsia="Times New Roman" w:hAnsi="Times New Roman" w:cs="Times New Roman"/>
          <w:color w:val="000000"/>
          <w:sz w:val="22"/>
          <w:szCs w:val="22"/>
        </w:rPr>
        <w:t>discussions to “fix the problem</w:t>
      </w:r>
      <w:r w:rsidR="008E7CCC">
        <w:rPr>
          <w:rFonts w:ascii="Times New Roman" w:eastAsia="Times New Roman" w:hAnsi="Times New Roman" w:cs="Times New Roman"/>
          <w:color w:val="000000"/>
          <w:sz w:val="22"/>
          <w:szCs w:val="22"/>
        </w:rPr>
        <w:t>.</w:t>
      </w:r>
      <w:r w:rsidRPr="00EF5341">
        <w:rPr>
          <w:rFonts w:ascii="Times New Roman" w:eastAsia="Times New Roman" w:hAnsi="Times New Roman" w:cs="Times New Roman"/>
          <w:color w:val="000000"/>
          <w:sz w:val="22"/>
          <w:szCs w:val="22"/>
        </w:rPr>
        <w:t>”</w:t>
      </w:r>
    </w:p>
    <w:p w:rsidR="00456461" w:rsidRPr="005C4177" w:rsidRDefault="000A62E1" w:rsidP="00AA20A6">
      <w:pPr>
        <w:pStyle w:val="ListParagraph"/>
        <w:numPr>
          <w:ilvl w:val="0"/>
          <w:numId w:val="5"/>
        </w:numPr>
        <w:rPr>
          <w:rFonts w:ascii="Times New Roman" w:eastAsia="Times New Roman" w:hAnsi="Times New Roman" w:cs="Times New Roman"/>
          <w:color w:val="000000"/>
          <w:sz w:val="22"/>
          <w:szCs w:val="22"/>
        </w:rPr>
      </w:pPr>
      <w:r w:rsidRPr="005C4177">
        <w:rPr>
          <w:rFonts w:ascii="Times New Roman" w:hAnsi="Times New Roman" w:cs="Times New Roman"/>
          <w:b/>
          <w:sz w:val="22"/>
          <w:szCs w:val="22"/>
        </w:rPr>
        <w:t xml:space="preserve">1997 </w:t>
      </w:r>
      <w:r w:rsidR="005C4177" w:rsidRPr="005C4177">
        <w:rPr>
          <w:rFonts w:ascii="Times New Roman" w:hAnsi="Times New Roman" w:cs="Times New Roman"/>
          <w:b/>
          <w:sz w:val="22"/>
          <w:szCs w:val="22"/>
        </w:rPr>
        <w:t>-</w:t>
      </w:r>
      <w:r w:rsidRPr="005C4177">
        <w:rPr>
          <w:rFonts w:ascii="Times New Roman" w:hAnsi="Times New Roman" w:cs="Times New Roman"/>
          <w:b/>
          <w:sz w:val="22"/>
          <w:szCs w:val="22"/>
        </w:rPr>
        <w:t xml:space="preserve"> </w:t>
      </w:r>
      <w:r w:rsidRPr="005C4177">
        <w:rPr>
          <w:rFonts w:ascii="Times New Roman" w:hAnsi="Times New Roman" w:cs="Times New Roman"/>
          <w:sz w:val="22"/>
          <w:szCs w:val="22"/>
        </w:rPr>
        <w:t>G</w:t>
      </w:r>
      <w:r w:rsidR="00F65ACB" w:rsidRPr="005C4177">
        <w:rPr>
          <w:rFonts w:ascii="Times New Roman" w:eastAsia="Times New Roman" w:hAnsi="Times New Roman" w:cs="Times New Roman"/>
          <w:color w:val="000000"/>
          <w:sz w:val="22"/>
          <w:szCs w:val="22"/>
        </w:rPr>
        <w:t xml:space="preserve">FFP </w:t>
      </w:r>
      <w:r w:rsidR="00456461" w:rsidRPr="005C4177">
        <w:rPr>
          <w:rFonts w:ascii="Times New Roman" w:eastAsia="Times New Roman" w:hAnsi="Times New Roman" w:cs="Times New Roman"/>
          <w:color w:val="000000"/>
          <w:sz w:val="22"/>
          <w:szCs w:val="22"/>
        </w:rPr>
        <w:t>is founded</w:t>
      </w:r>
      <w:r w:rsidR="005C4177" w:rsidRPr="005C4177">
        <w:rPr>
          <w:rFonts w:ascii="Times New Roman" w:eastAsia="Times New Roman" w:hAnsi="Times New Roman" w:cs="Times New Roman"/>
          <w:color w:val="000000"/>
          <w:sz w:val="22"/>
          <w:szCs w:val="22"/>
        </w:rPr>
        <w:t xml:space="preserve"> and the City’s Wildland Fire Management (WFM) division is created</w:t>
      </w:r>
      <w:r w:rsidR="00023F5D" w:rsidRPr="005C4177">
        <w:rPr>
          <w:rFonts w:ascii="Times New Roman" w:eastAsia="Times New Roman" w:hAnsi="Times New Roman" w:cs="Times New Roman"/>
          <w:color w:val="000000"/>
          <w:sz w:val="22"/>
          <w:szCs w:val="22"/>
        </w:rPr>
        <w:t xml:space="preserve">. </w:t>
      </w:r>
      <w:r w:rsidR="005C4177" w:rsidRPr="005C4177">
        <w:rPr>
          <w:rFonts w:ascii="Times New Roman" w:eastAsia="Times New Roman" w:hAnsi="Times New Roman" w:cs="Times New Roman"/>
          <w:color w:val="000000"/>
          <w:sz w:val="22"/>
          <w:szCs w:val="22"/>
        </w:rPr>
        <w:t>Primary GFFP</w:t>
      </w:r>
      <w:r w:rsidR="00023F5D" w:rsidRPr="005C4177">
        <w:rPr>
          <w:rFonts w:ascii="Times New Roman" w:eastAsia="Times New Roman" w:hAnsi="Times New Roman" w:cs="Times New Roman"/>
          <w:color w:val="000000"/>
          <w:sz w:val="22"/>
          <w:szCs w:val="22"/>
        </w:rPr>
        <w:t xml:space="preserve"> partners include:</w:t>
      </w:r>
      <w:r w:rsidRPr="005C4177">
        <w:rPr>
          <w:rFonts w:ascii="Times New Roman" w:eastAsia="Times New Roman" w:hAnsi="Times New Roman" w:cs="Times New Roman"/>
          <w:color w:val="000000"/>
          <w:sz w:val="22"/>
          <w:szCs w:val="22"/>
        </w:rPr>
        <w:t xml:space="preserve"> ERI (</w:t>
      </w:r>
      <w:r w:rsidR="00F72A81" w:rsidRPr="005C4177">
        <w:rPr>
          <w:rFonts w:ascii="Times New Roman" w:eastAsia="Times New Roman" w:hAnsi="Times New Roman" w:cs="Times New Roman"/>
          <w:color w:val="000000"/>
          <w:sz w:val="22"/>
          <w:szCs w:val="22"/>
        </w:rPr>
        <w:t>scien</w:t>
      </w:r>
      <w:r w:rsidRPr="005C4177">
        <w:rPr>
          <w:rFonts w:ascii="Times New Roman" w:eastAsia="Times New Roman" w:hAnsi="Times New Roman" w:cs="Times New Roman"/>
          <w:color w:val="000000"/>
          <w:sz w:val="22"/>
          <w:szCs w:val="22"/>
        </w:rPr>
        <w:t>ce/</w:t>
      </w:r>
      <w:r w:rsidR="00F72A81" w:rsidRPr="005C4177">
        <w:rPr>
          <w:rFonts w:ascii="Times New Roman" w:eastAsia="Times New Roman" w:hAnsi="Times New Roman" w:cs="Times New Roman"/>
          <w:color w:val="000000"/>
          <w:sz w:val="22"/>
          <w:szCs w:val="22"/>
        </w:rPr>
        <w:t>academic</w:t>
      </w:r>
      <w:r w:rsidR="00456461" w:rsidRPr="005C4177">
        <w:rPr>
          <w:rFonts w:ascii="Times New Roman" w:eastAsia="Times New Roman" w:hAnsi="Times New Roman" w:cs="Times New Roman"/>
          <w:color w:val="000000"/>
          <w:sz w:val="22"/>
          <w:szCs w:val="22"/>
        </w:rPr>
        <w:t xml:space="preserve">), USFS (primary </w:t>
      </w:r>
      <w:r w:rsidR="00F72A81" w:rsidRPr="005C4177">
        <w:rPr>
          <w:rFonts w:ascii="Times New Roman" w:eastAsia="Times New Roman" w:hAnsi="Times New Roman" w:cs="Times New Roman"/>
          <w:color w:val="000000"/>
          <w:sz w:val="22"/>
          <w:szCs w:val="22"/>
        </w:rPr>
        <w:t xml:space="preserve">land management agency in </w:t>
      </w:r>
      <w:r w:rsidR="00456461" w:rsidRPr="005C4177">
        <w:rPr>
          <w:rFonts w:ascii="Times New Roman" w:eastAsia="Times New Roman" w:hAnsi="Times New Roman" w:cs="Times New Roman"/>
          <w:color w:val="000000"/>
          <w:sz w:val="22"/>
          <w:szCs w:val="22"/>
        </w:rPr>
        <w:t xml:space="preserve">area), </w:t>
      </w:r>
      <w:r w:rsidR="00F72A81" w:rsidRPr="005C4177">
        <w:rPr>
          <w:rFonts w:ascii="Times New Roman" w:eastAsia="Times New Roman" w:hAnsi="Times New Roman" w:cs="Times New Roman"/>
          <w:color w:val="000000"/>
          <w:sz w:val="22"/>
          <w:szCs w:val="22"/>
        </w:rPr>
        <w:t>Grand Canyon Trust</w:t>
      </w:r>
      <w:r w:rsidR="00456461" w:rsidRPr="005C4177">
        <w:rPr>
          <w:rFonts w:ascii="Times New Roman" w:eastAsia="Times New Roman" w:hAnsi="Times New Roman" w:cs="Times New Roman"/>
          <w:color w:val="000000"/>
          <w:sz w:val="22"/>
          <w:szCs w:val="22"/>
        </w:rPr>
        <w:t xml:space="preserve"> (</w:t>
      </w:r>
      <w:r w:rsidR="00F72A81" w:rsidRPr="005C4177">
        <w:rPr>
          <w:rFonts w:ascii="Times New Roman" w:eastAsia="Times New Roman" w:hAnsi="Times New Roman" w:cs="Times New Roman"/>
          <w:color w:val="000000"/>
          <w:sz w:val="22"/>
          <w:szCs w:val="22"/>
        </w:rPr>
        <w:t>environmental nonprofit</w:t>
      </w:r>
      <w:r w:rsidR="00456461" w:rsidRPr="005C4177">
        <w:rPr>
          <w:rFonts w:ascii="Times New Roman" w:eastAsia="Times New Roman" w:hAnsi="Times New Roman" w:cs="Times New Roman"/>
          <w:color w:val="000000"/>
          <w:sz w:val="22"/>
          <w:szCs w:val="22"/>
        </w:rPr>
        <w:t>), and the City (</w:t>
      </w:r>
      <w:r w:rsidR="00F72A81" w:rsidRPr="005C4177">
        <w:rPr>
          <w:rFonts w:ascii="Times New Roman" w:eastAsia="Times New Roman" w:hAnsi="Times New Roman" w:cs="Times New Roman"/>
          <w:color w:val="000000"/>
          <w:sz w:val="22"/>
          <w:szCs w:val="22"/>
        </w:rPr>
        <w:t>political</w:t>
      </w:r>
      <w:r w:rsidR="00456461" w:rsidRPr="005C4177">
        <w:rPr>
          <w:rFonts w:ascii="Times New Roman" w:eastAsia="Times New Roman" w:hAnsi="Times New Roman" w:cs="Times New Roman"/>
          <w:color w:val="000000"/>
          <w:sz w:val="22"/>
          <w:szCs w:val="22"/>
        </w:rPr>
        <w:t xml:space="preserve">). </w:t>
      </w:r>
    </w:p>
    <w:p w:rsidR="00AA20A6" w:rsidRPr="00EF5341" w:rsidRDefault="00456461" w:rsidP="00AA20A6">
      <w:pPr>
        <w:pStyle w:val="ListParagraph"/>
        <w:numPr>
          <w:ilvl w:val="0"/>
          <w:numId w:val="5"/>
        </w:numPr>
        <w:rPr>
          <w:rFonts w:ascii="Times New Roman" w:eastAsia="Times New Roman" w:hAnsi="Times New Roman" w:cs="Times New Roman"/>
          <w:color w:val="000000"/>
          <w:sz w:val="22"/>
          <w:szCs w:val="22"/>
        </w:rPr>
      </w:pPr>
      <w:r w:rsidRPr="005C4177">
        <w:rPr>
          <w:rFonts w:ascii="Times New Roman" w:eastAsia="Times New Roman" w:hAnsi="Times New Roman" w:cs="Times New Roman"/>
          <w:b/>
          <w:color w:val="000000"/>
          <w:sz w:val="22"/>
          <w:szCs w:val="22"/>
        </w:rPr>
        <w:t>1998</w:t>
      </w:r>
      <w:r w:rsidR="006379A0" w:rsidRPr="005C4177">
        <w:rPr>
          <w:rFonts w:ascii="Times New Roman" w:eastAsia="Times New Roman" w:hAnsi="Times New Roman" w:cs="Times New Roman"/>
          <w:b/>
          <w:color w:val="000000"/>
          <w:sz w:val="22"/>
          <w:szCs w:val="22"/>
        </w:rPr>
        <w:t xml:space="preserve"> </w:t>
      </w:r>
      <w:r w:rsidRPr="005C4177">
        <w:rPr>
          <w:rFonts w:ascii="Times New Roman" w:eastAsia="Times New Roman" w:hAnsi="Times New Roman" w:cs="Times New Roman"/>
          <w:b/>
          <w:color w:val="000000"/>
          <w:sz w:val="22"/>
          <w:szCs w:val="22"/>
        </w:rPr>
        <w:t>-</w:t>
      </w:r>
      <w:r w:rsidR="00EF5341" w:rsidRPr="005C4177">
        <w:rPr>
          <w:rFonts w:ascii="Times New Roman" w:eastAsia="Times New Roman" w:hAnsi="Times New Roman" w:cs="Times New Roman"/>
          <w:b/>
          <w:color w:val="000000"/>
          <w:sz w:val="22"/>
          <w:szCs w:val="22"/>
        </w:rPr>
        <w:t xml:space="preserve"> </w:t>
      </w:r>
      <w:r w:rsidRPr="005C4177">
        <w:rPr>
          <w:rFonts w:ascii="Times New Roman" w:eastAsia="Times New Roman" w:hAnsi="Times New Roman" w:cs="Times New Roman"/>
          <w:color w:val="000000"/>
          <w:sz w:val="22"/>
          <w:szCs w:val="22"/>
        </w:rPr>
        <w:t xml:space="preserve">GFFP </w:t>
      </w:r>
      <w:r w:rsidR="00DA5033" w:rsidRPr="005C4177">
        <w:rPr>
          <w:rFonts w:ascii="Times New Roman" w:eastAsia="Times New Roman" w:hAnsi="Times New Roman" w:cs="Times New Roman"/>
          <w:color w:val="000000"/>
          <w:sz w:val="22"/>
          <w:szCs w:val="22"/>
        </w:rPr>
        <w:t xml:space="preserve">initiates the </w:t>
      </w:r>
      <w:r w:rsidRPr="005C4177">
        <w:rPr>
          <w:rFonts w:ascii="Times New Roman" w:eastAsia="Times New Roman" w:hAnsi="Times New Roman" w:cs="Times New Roman"/>
          <w:color w:val="000000"/>
          <w:sz w:val="22"/>
          <w:szCs w:val="22"/>
        </w:rPr>
        <w:t xml:space="preserve">collaborative effort to </w:t>
      </w:r>
      <w:r w:rsidR="00AA20A6" w:rsidRPr="005C4177">
        <w:rPr>
          <w:rFonts w:ascii="Times New Roman" w:eastAsia="Times New Roman" w:hAnsi="Times New Roman" w:cs="Times New Roman"/>
          <w:color w:val="000000"/>
          <w:sz w:val="22"/>
          <w:szCs w:val="22"/>
        </w:rPr>
        <w:t>educate</w:t>
      </w:r>
      <w:r w:rsidR="00023F5D" w:rsidRPr="005C4177">
        <w:rPr>
          <w:rFonts w:ascii="Times New Roman" w:eastAsia="Times New Roman" w:hAnsi="Times New Roman" w:cs="Times New Roman"/>
          <w:color w:val="000000"/>
          <w:sz w:val="22"/>
          <w:szCs w:val="22"/>
        </w:rPr>
        <w:t xml:space="preserve"> the public</w:t>
      </w:r>
      <w:r w:rsidR="00AA20A6" w:rsidRPr="005C4177">
        <w:rPr>
          <w:rFonts w:ascii="Times New Roman" w:eastAsia="Times New Roman" w:hAnsi="Times New Roman" w:cs="Times New Roman"/>
          <w:color w:val="000000"/>
          <w:sz w:val="22"/>
          <w:szCs w:val="22"/>
        </w:rPr>
        <w:t xml:space="preserve">, </w:t>
      </w:r>
      <w:r w:rsidRPr="005C4177">
        <w:rPr>
          <w:rFonts w:ascii="Times New Roman" w:eastAsia="Times New Roman" w:hAnsi="Times New Roman" w:cs="Times New Roman"/>
          <w:color w:val="000000"/>
          <w:sz w:val="22"/>
          <w:szCs w:val="22"/>
        </w:rPr>
        <w:t>plan</w:t>
      </w:r>
      <w:r w:rsidR="00AA20A6" w:rsidRPr="005C4177">
        <w:rPr>
          <w:rFonts w:ascii="Times New Roman" w:eastAsia="Times New Roman" w:hAnsi="Times New Roman" w:cs="Times New Roman"/>
          <w:color w:val="000000"/>
          <w:sz w:val="22"/>
          <w:szCs w:val="22"/>
        </w:rPr>
        <w:t xml:space="preserve">, and initiate treatments of at-risk areas. In cooperation with the USFS, State, and the City’s WFM Division, the effort will eventually lead, over the next </w:t>
      </w:r>
      <w:r w:rsidR="00DA5033" w:rsidRPr="005C4177">
        <w:rPr>
          <w:rFonts w:ascii="Times New Roman" w:eastAsia="Times New Roman" w:hAnsi="Times New Roman" w:cs="Times New Roman"/>
          <w:color w:val="000000"/>
          <w:sz w:val="22"/>
          <w:szCs w:val="22"/>
        </w:rPr>
        <w:t xml:space="preserve">15 years, to </w:t>
      </w:r>
      <w:r w:rsidR="00DA5033" w:rsidRPr="00EF5341">
        <w:rPr>
          <w:rFonts w:ascii="Times New Roman" w:eastAsia="Times New Roman" w:hAnsi="Times New Roman" w:cs="Times New Roman"/>
          <w:color w:val="000000"/>
          <w:sz w:val="22"/>
          <w:szCs w:val="22"/>
        </w:rPr>
        <w:t>over 7</w:t>
      </w:r>
      <w:r w:rsidR="00AA20A6" w:rsidRPr="00EF5341">
        <w:rPr>
          <w:rFonts w:ascii="Times New Roman" w:eastAsia="Times New Roman" w:hAnsi="Times New Roman" w:cs="Times New Roman"/>
          <w:color w:val="000000"/>
          <w:sz w:val="22"/>
          <w:szCs w:val="22"/>
        </w:rPr>
        <w:t xml:space="preserve">0,000 acres of </w:t>
      </w:r>
      <w:r w:rsidR="00DA5033" w:rsidRPr="00EF5341">
        <w:rPr>
          <w:rFonts w:ascii="Times New Roman" w:eastAsia="Times New Roman" w:hAnsi="Times New Roman" w:cs="Times New Roman"/>
          <w:color w:val="000000"/>
          <w:sz w:val="22"/>
          <w:szCs w:val="22"/>
        </w:rPr>
        <w:t xml:space="preserve">completed </w:t>
      </w:r>
      <w:r w:rsidR="00AA20A6" w:rsidRPr="00EF5341">
        <w:rPr>
          <w:rFonts w:ascii="Times New Roman" w:eastAsia="Times New Roman" w:hAnsi="Times New Roman" w:cs="Times New Roman"/>
          <w:color w:val="000000"/>
          <w:sz w:val="22"/>
          <w:szCs w:val="22"/>
        </w:rPr>
        <w:t xml:space="preserve">treatment.  </w:t>
      </w:r>
    </w:p>
    <w:p w:rsidR="00EF5341" w:rsidRPr="00EF5341" w:rsidRDefault="00EF5341" w:rsidP="00AA20A6">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hAnsi="Times New Roman" w:cs="Times New Roman"/>
          <w:b/>
          <w:sz w:val="22"/>
          <w:szCs w:val="22"/>
        </w:rPr>
        <w:lastRenderedPageBreak/>
        <w:t xml:space="preserve">1999 </w:t>
      </w:r>
      <w:r w:rsidR="006379A0">
        <w:rPr>
          <w:rFonts w:ascii="Times New Roman" w:hAnsi="Times New Roman" w:cs="Times New Roman"/>
          <w:b/>
          <w:sz w:val="22"/>
          <w:szCs w:val="22"/>
        </w:rPr>
        <w:t>-</w:t>
      </w:r>
      <w:r w:rsidRPr="00EF5341">
        <w:rPr>
          <w:rFonts w:ascii="Times New Roman" w:eastAsia="Times New Roman" w:hAnsi="Times New Roman" w:cs="Times New Roman"/>
          <w:color w:val="000000"/>
          <w:sz w:val="22"/>
          <w:szCs w:val="22"/>
        </w:rPr>
        <w:t xml:space="preserve"> The City </w:t>
      </w:r>
      <w:r w:rsidR="008E7CCC">
        <w:rPr>
          <w:rFonts w:ascii="Times New Roman" w:eastAsia="Times New Roman" w:hAnsi="Times New Roman" w:cs="Times New Roman"/>
          <w:color w:val="000000"/>
          <w:sz w:val="22"/>
          <w:szCs w:val="22"/>
        </w:rPr>
        <w:t xml:space="preserve">initiates </w:t>
      </w:r>
      <w:r w:rsidR="005C5A1D">
        <w:rPr>
          <w:rFonts w:ascii="Times New Roman" w:eastAsia="Times New Roman" w:hAnsi="Times New Roman" w:cs="Times New Roman"/>
          <w:color w:val="000000"/>
          <w:sz w:val="22"/>
          <w:szCs w:val="22"/>
        </w:rPr>
        <w:t xml:space="preserve">the </w:t>
      </w:r>
      <w:r w:rsidR="008E7CCC">
        <w:rPr>
          <w:rFonts w:ascii="Times New Roman" w:eastAsia="Times New Roman" w:hAnsi="Times New Roman" w:cs="Times New Roman"/>
          <w:color w:val="000000"/>
          <w:sz w:val="22"/>
          <w:szCs w:val="22"/>
        </w:rPr>
        <w:t>requirement that</w:t>
      </w:r>
      <w:r w:rsidRPr="00EF5341">
        <w:rPr>
          <w:rFonts w:ascii="Times New Roman" w:eastAsia="Times New Roman" w:hAnsi="Times New Roman" w:cs="Times New Roman"/>
          <w:color w:val="000000"/>
          <w:sz w:val="22"/>
          <w:szCs w:val="22"/>
        </w:rPr>
        <w:t xml:space="preserve"> all development</w:t>
      </w:r>
      <w:r w:rsidR="008E7CCC">
        <w:rPr>
          <w:rFonts w:ascii="Times New Roman" w:eastAsia="Times New Roman" w:hAnsi="Times New Roman" w:cs="Times New Roman"/>
          <w:color w:val="000000"/>
          <w:sz w:val="22"/>
          <w:szCs w:val="22"/>
        </w:rPr>
        <w:t>s</w:t>
      </w:r>
      <w:r w:rsidRPr="00EF5341">
        <w:rPr>
          <w:rFonts w:ascii="Times New Roman" w:eastAsia="Times New Roman" w:hAnsi="Times New Roman" w:cs="Times New Roman"/>
          <w:color w:val="000000"/>
          <w:sz w:val="22"/>
          <w:szCs w:val="22"/>
        </w:rPr>
        <w:t xml:space="preserve"> complete site-specific fuel reduction effort</w:t>
      </w:r>
      <w:r w:rsidR="008E7CCC">
        <w:rPr>
          <w:rFonts w:ascii="Times New Roman" w:eastAsia="Times New Roman" w:hAnsi="Times New Roman" w:cs="Times New Roman"/>
          <w:color w:val="000000"/>
          <w:sz w:val="22"/>
          <w:szCs w:val="22"/>
        </w:rPr>
        <w:t>s</w:t>
      </w:r>
      <w:r w:rsidRPr="00EF5341">
        <w:rPr>
          <w:rFonts w:ascii="Times New Roman" w:eastAsia="Times New Roman" w:hAnsi="Times New Roman" w:cs="Times New Roman"/>
          <w:color w:val="000000"/>
          <w:sz w:val="22"/>
          <w:szCs w:val="22"/>
        </w:rPr>
        <w:t xml:space="preserve"> before any construction can begin: the effort is widely accepted.</w:t>
      </w:r>
    </w:p>
    <w:p w:rsidR="00AA20A6" w:rsidRPr="00EF5341" w:rsidRDefault="00AA20A6" w:rsidP="000A62E1">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eastAsia="Times New Roman" w:hAnsi="Times New Roman" w:cs="Times New Roman"/>
          <w:b/>
          <w:color w:val="000000"/>
          <w:sz w:val="22"/>
          <w:szCs w:val="22"/>
        </w:rPr>
        <w:t xml:space="preserve">2000 </w:t>
      </w:r>
      <w:r w:rsidR="006379A0">
        <w:rPr>
          <w:rFonts w:ascii="Times New Roman" w:eastAsia="Times New Roman" w:hAnsi="Times New Roman" w:cs="Times New Roman"/>
          <w:b/>
          <w:color w:val="000000"/>
          <w:sz w:val="22"/>
          <w:szCs w:val="22"/>
        </w:rPr>
        <w:t>-</w:t>
      </w:r>
      <w:r w:rsidRPr="00EF5341">
        <w:rPr>
          <w:rFonts w:ascii="Times New Roman" w:eastAsia="Times New Roman" w:hAnsi="Times New Roman" w:cs="Times New Roman"/>
          <w:b/>
          <w:color w:val="000000"/>
          <w:sz w:val="22"/>
          <w:szCs w:val="22"/>
        </w:rPr>
        <w:t xml:space="preserve"> </w:t>
      </w:r>
      <w:r w:rsidRPr="00EF5341">
        <w:rPr>
          <w:rFonts w:ascii="Times New Roman" w:eastAsia="Times New Roman" w:hAnsi="Times New Roman" w:cs="Times New Roman"/>
          <w:color w:val="000000"/>
          <w:sz w:val="22"/>
          <w:szCs w:val="22"/>
        </w:rPr>
        <w:t>The Cerro Grande fire</w:t>
      </w:r>
      <w:r w:rsidRPr="00EF5341">
        <w:rPr>
          <w:rFonts w:ascii="Times New Roman" w:eastAsia="Times New Roman" w:hAnsi="Times New Roman" w:cs="Times New Roman"/>
          <w:b/>
          <w:color w:val="000000"/>
          <w:sz w:val="22"/>
          <w:szCs w:val="22"/>
        </w:rPr>
        <w:t xml:space="preserve"> </w:t>
      </w:r>
      <w:r w:rsidRPr="00EF5341">
        <w:rPr>
          <w:rFonts w:ascii="Times New Roman" w:eastAsia="Times New Roman" w:hAnsi="Times New Roman" w:cs="Times New Roman"/>
          <w:color w:val="000000"/>
          <w:sz w:val="22"/>
          <w:szCs w:val="22"/>
        </w:rPr>
        <w:t>burns through Los Alamos</w:t>
      </w:r>
      <w:r w:rsidR="008E7CCC">
        <w:rPr>
          <w:rFonts w:ascii="Times New Roman" w:eastAsia="Times New Roman" w:hAnsi="Times New Roman" w:cs="Times New Roman"/>
          <w:color w:val="000000"/>
          <w:sz w:val="22"/>
          <w:szCs w:val="22"/>
        </w:rPr>
        <w:t>,</w:t>
      </w:r>
      <w:r w:rsidRPr="00EF5341">
        <w:rPr>
          <w:rFonts w:ascii="Times New Roman" w:eastAsia="Times New Roman" w:hAnsi="Times New Roman" w:cs="Times New Roman"/>
          <w:color w:val="000000"/>
          <w:sz w:val="22"/>
          <w:szCs w:val="22"/>
        </w:rPr>
        <w:t xml:space="preserve"> NM, prompting</w:t>
      </w:r>
      <w:r w:rsidRPr="00EF5341">
        <w:rPr>
          <w:rFonts w:ascii="Times New Roman" w:eastAsia="Times New Roman" w:hAnsi="Times New Roman" w:cs="Times New Roman"/>
          <w:b/>
          <w:color w:val="000000"/>
          <w:sz w:val="22"/>
          <w:szCs w:val="22"/>
        </w:rPr>
        <w:t xml:space="preserve"> </w:t>
      </w:r>
      <w:r w:rsidRPr="00EF5341">
        <w:rPr>
          <w:rFonts w:ascii="Times New Roman" w:eastAsia="Times New Roman" w:hAnsi="Times New Roman" w:cs="Times New Roman"/>
          <w:color w:val="000000"/>
          <w:sz w:val="22"/>
          <w:szCs w:val="22"/>
        </w:rPr>
        <w:t>Secretary of the Interior Bruce Babbitt to call for wide-scale implementation of “the Flagstaff model</w:t>
      </w:r>
      <w:r w:rsidR="008E7CCC">
        <w:rPr>
          <w:rFonts w:ascii="Times New Roman" w:eastAsia="Times New Roman" w:hAnsi="Times New Roman" w:cs="Times New Roman"/>
          <w:color w:val="000000"/>
          <w:sz w:val="22"/>
          <w:szCs w:val="22"/>
        </w:rPr>
        <w:t>.</w:t>
      </w:r>
      <w:r w:rsidRPr="00EF5341">
        <w:rPr>
          <w:rFonts w:ascii="Times New Roman" w:eastAsia="Times New Roman" w:hAnsi="Times New Roman" w:cs="Times New Roman"/>
          <w:color w:val="000000"/>
          <w:sz w:val="22"/>
          <w:szCs w:val="22"/>
        </w:rPr>
        <w:t>”</w:t>
      </w:r>
    </w:p>
    <w:p w:rsidR="00EF5341" w:rsidRPr="00EF5341" w:rsidRDefault="00EF5341" w:rsidP="000A62E1">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eastAsia="Times New Roman" w:hAnsi="Times New Roman" w:cs="Times New Roman"/>
          <w:b/>
          <w:color w:val="000000"/>
          <w:sz w:val="22"/>
          <w:szCs w:val="22"/>
        </w:rPr>
        <w:t xml:space="preserve">2001 </w:t>
      </w:r>
      <w:r w:rsidR="006379A0">
        <w:rPr>
          <w:rFonts w:ascii="Times New Roman" w:eastAsia="Times New Roman" w:hAnsi="Times New Roman" w:cs="Times New Roman"/>
          <w:b/>
          <w:color w:val="000000"/>
          <w:sz w:val="22"/>
          <w:szCs w:val="22"/>
        </w:rPr>
        <w:t>-</w:t>
      </w:r>
      <w:r w:rsidRPr="00EF5341">
        <w:rPr>
          <w:rFonts w:ascii="Times New Roman" w:eastAsia="Times New Roman" w:hAnsi="Times New Roman" w:cs="Times New Roman"/>
          <w:color w:val="000000"/>
          <w:sz w:val="22"/>
          <w:szCs w:val="22"/>
        </w:rPr>
        <w:t xml:space="preserve"> The A</w:t>
      </w:r>
      <w:r w:rsidR="00F550DB">
        <w:rPr>
          <w:rFonts w:ascii="Times New Roman" w:eastAsia="Times New Roman" w:hAnsi="Times New Roman" w:cs="Times New Roman"/>
          <w:color w:val="000000"/>
          <w:sz w:val="22"/>
          <w:szCs w:val="22"/>
        </w:rPr>
        <w:t>rizona</w:t>
      </w:r>
      <w:bookmarkStart w:id="0" w:name="_GoBack"/>
      <w:bookmarkEnd w:id="0"/>
      <w:r w:rsidRPr="00EF5341">
        <w:rPr>
          <w:rFonts w:ascii="Times New Roman" w:eastAsia="Times New Roman" w:hAnsi="Times New Roman" w:cs="Times New Roman"/>
          <w:color w:val="000000"/>
          <w:sz w:val="22"/>
          <w:szCs w:val="22"/>
        </w:rPr>
        <w:t xml:space="preserve"> Governor visits Flagstaff to participate in a neighborhood Firewise program.</w:t>
      </w:r>
    </w:p>
    <w:p w:rsidR="00DA5033" w:rsidRDefault="00DA5033" w:rsidP="00DA5033">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eastAsia="Times New Roman" w:hAnsi="Times New Roman" w:cs="Times New Roman"/>
          <w:b/>
          <w:color w:val="000000"/>
          <w:sz w:val="22"/>
          <w:szCs w:val="22"/>
        </w:rPr>
        <w:t>2002 -</w:t>
      </w:r>
      <w:r w:rsidRPr="00EF5341">
        <w:rPr>
          <w:rFonts w:ascii="Times New Roman" w:eastAsia="Times New Roman" w:hAnsi="Times New Roman" w:cs="Times New Roman"/>
          <w:color w:val="000000"/>
          <w:sz w:val="22"/>
          <w:szCs w:val="22"/>
        </w:rPr>
        <w:t xml:space="preserve"> The Rodeo-</w:t>
      </w:r>
      <w:proofErr w:type="spellStart"/>
      <w:r w:rsidRPr="00EF5341">
        <w:rPr>
          <w:rFonts w:ascii="Times New Roman" w:eastAsia="Times New Roman" w:hAnsi="Times New Roman" w:cs="Times New Roman"/>
          <w:color w:val="000000"/>
          <w:sz w:val="22"/>
          <w:szCs w:val="22"/>
        </w:rPr>
        <w:t>Chediski</w:t>
      </w:r>
      <w:proofErr w:type="spellEnd"/>
      <w:r w:rsidRPr="00EF5341">
        <w:rPr>
          <w:rFonts w:ascii="Times New Roman" w:eastAsia="Times New Roman" w:hAnsi="Times New Roman" w:cs="Times New Roman"/>
          <w:color w:val="000000"/>
          <w:sz w:val="22"/>
          <w:szCs w:val="22"/>
        </w:rPr>
        <w:t xml:space="preserve"> fire burns over 462,000 acres in eastern </w:t>
      </w:r>
      <w:r w:rsidR="00F550DB">
        <w:rPr>
          <w:rFonts w:ascii="Times New Roman" w:eastAsia="Times New Roman" w:hAnsi="Times New Roman" w:cs="Times New Roman"/>
          <w:color w:val="000000"/>
          <w:sz w:val="22"/>
          <w:szCs w:val="22"/>
        </w:rPr>
        <w:t>Arizona</w:t>
      </w:r>
      <w:r w:rsidRPr="00EF5341">
        <w:rPr>
          <w:rFonts w:ascii="Times New Roman" w:eastAsia="Times New Roman" w:hAnsi="Times New Roman" w:cs="Times New Roman"/>
          <w:color w:val="000000"/>
          <w:sz w:val="22"/>
          <w:szCs w:val="22"/>
        </w:rPr>
        <w:t xml:space="preserve">, </w:t>
      </w:r>
      <w:r w:rsidR="008E7CCC" w:rsidRPr="00EF5341">
        <w:rPr>
          <w:rFonts w:ascii="Times New Roman" w:eastAsia="Times New Roman" w:hAnsi="Times New Roman" w:cs="Times New Roman"/>
          <w:color w:val="000000"/>
          <w:sz w:val="22"/>
          <w:szCs w:val="22"/>
        </w:rPr>
        <w:t xml:space="preserve">at that time </w:t>
      </w:r>
      <w:r w:rsidRPr="00EF5341">
        <w:rPr>
          <w:rFonts w:ascii="Times New Roman" w:eastAsia="Times New Roman" w:hAnsi="Times New Roman" w:cs="Times New Roman"/>
          <w:color w:val="000000"/>
          <w:sz w:val="22"/>
          <w:szCs w:val="22"/>
        </w:rPr>
        <w:t>the largest fire in A</w:t>
      </w:r>
      <w:r w:rsidR="00F550DB">
        <w:rPr>
          <w:rFonts w:ascii="Times New Roman" w:eastAsia="Times New Roman" w:hAnsi="Times New Roman" w:cs="Times New Roman"/>
          <w:color w:val="000000"/>
          <w:sz w:val="22"/>
          <w:szCs w:val="22"/>
        </w:rPr>
        <w:t>rizona</w:t>
      </w:r>
      <w:r w:rsidRPr="00EF5341">
        <w:rPr>
          <w:rFonts w:ascii="Times New Roman" w:eastAsia="Times New Roman" w:hAnsi="Times New Roman" w:cs="Times New Roman"/>
          <w:color w:val="000000"/>
          <w:sz w:val="22"/>
          <w:szCs w:val="22"/>
        </w:rPr>
        <w:t xml:space="preserve"> history.  City Council members spend 36 hours at the fire, </w:t>
      </w:r>
      <w:r w:rsidR="00FE335E">
        <w:rPr>
          <w:rFonts w:ascii="Times New Roman" w:eastAsia="Times New Roman" w:hAnsi="Times New Roman" w:cs="Times New Roman"/>
          <w:color w:val="000000"/>
          <w:sz w:val="22"/>
          <w:szCs w:val="22"/>
        </w:rPr>
        <w:t xml:space="preserve">observing both the Incident Management Team and </w:t>
      </w:r>
      <w:r w:rsidRPr="00EF5341">
        <w:rPr>
          <w:rFonts w:ascii="Times New Roman" w:eastAsia="Times New Roman" w:hAnsi="Times New Roman" w:cs="Times New Roman"/>
          <w:color w:val="000000"/>
          <w:sz w:val="22"/>
          <w:szCs w:val="22"/>
        </w:rPr>
        <w:t>the impact</w:t>
      </w:r>
      <w:r w:rsidR="008E7CCC">
        <w:rPr>
          <w:rFonts w:ascii="Times New Roman" w:eastAsia="Times New Roman" w:hAnsi="Times New Roman" w:cs="Times New Roman"/>
          <w:color w:val="000000"/>
          <w:sz w:val="22"/>
          <w:szCs w:val="22"/>
        </w:rPr>
        <w:t>s</w:t>
      </w:r>
      <w:r w:rsidRPr="00EF5341">
        <w:rPr>
          <w:rFonts w:ascii="Times New Roman" w:eastAsia="Times New Roman" w:hAnsi="Times New Roman" w:cs="Times New Roman"/>
          <w:color w:val="000000"/>
          <w:sz w:val="22"/>
          <w:szCs w:val="22"/>
        </w:rPr>
        <w:t xml:space="preserve"> of such a fire on the local communities. </w:t>
      </w:r>
    </w:p>
    <w:p w:rsidR="006379A0" w:rsidRPr="00EF5341" w:rsidRDefault="006379A0" w:rsidP="00DA5033">
      <w:pPr>
        <w:pStyle w:val="ListParagraph"/>
        <w:numPr>
          <w:ilvl w:val="0"/>
          <w:numId w:val="5"/>
        </w:numP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2003 </w:t>
      </w:r>
      <w:r w:rsidR="00335A69">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w:t>
      </w:r>
      <w:r w:rsidR="00335A69">
        <w:rPr>
          <w:rFonts w:ascii="Times New Roman" w:eastAsia="Times New Roman" w:hAnsi="Times New Roman" w:cs="Times New Roman"/>
          <w:color w:val="000000"/>
          <w:sz w:val="22"/>
          <w:szCs w:val="22"/>
        </w:rPr>
        <w:t xml:space="preserve">Bark beetles explode in the </w:t>
      </w:r>
      <w:r w:rsidR="00BF0E66">
        <w:rPr>
          <w:rFonts w:ascii="Times New Roman" w:eastAsia="Times New Roman" w:hAnsi="Times New Roman" w:cs="Times New Roman"/>
          <w:color w:val="000000"/>
          <w:sz w:val="22"/>
          <w:szCs w:val="22"/>
        </w:rPr>
        <w:t xml:space="preserve">Flagstaff </w:t>
      </w:r>
      <w:r w:rsidR="00335A69">
        <w:rPr>
          <w:rFonts w:ascii="Times New Roman" w:eastAsia="Times New Roman" w:hAnsi="Times New Roman" w:cs="Times New Roman"/>
          <w:color w:val="000000"/>
          <w:sz w:val="22"/>
          <w:szCs w:val="22"/>
        </w:rPr>
        <w:t xml:space="preserve">area, killing thousands of trees in the next two years. </w:t>
      </w:r>
    </w:p>
    <w:p w:rsidR="00DA5033" w:rsidRPr="00EF5341" w:rsidRDefault="00DA5033" w:rsidP="00DA5033">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eastAsia="Times New Roman" w:hAnsi="Times New Roman" w:cs="Times New Roman"/>
          <w:b/>
          <w:color w:val="000000"/>
          <w:sz w:val="22"/>
          <w:szCs w:val="22"/>
        </w:rPr>
        <w:t xml:space="preserve">2004 </w:t>
      </w:r>
      <w:r w:rsidR="006379A0">
        <w:rPr>
          <w:rFonts w:ascii="Times New Roman" w:eastAsia="Times New Roman" w:hAnsi="Times New Roman" w:cs="Times New Roman"/>
          <w:b/>
          <w:color w:val="000000"/>
          <w:sz w:val="22"/>
          <w:szCs w:val="22"/>
        </w:rPr>
        <w:t>-</w:t>
      </w:r>
      <w:r w:rsidRPr="00EF5341">
        <w:rPr>
          <w:rFonts w:ascii="Times New Roman" w:eastAsia="Times New Roman" w:hAnsi="Times New Roman" w:cs="Times New Roman"/>
          <w:color w:val="000000"/>
          <w:sz w:val="22"/>
          <w:szCs w:val="22"/>
        </w:rPr>
        <w:t xml:space="preserve"> The Flagstaff Mayor participates in a prescribed </w:t>
      </w:r>
      <w:r w:rsidR="006379A0">
        <w:rPr>
          <w:rFonts w:ascii="Times New Roman" w:eastAsia="Times New Roman" w:hAnsi="Times New Roman" w:cs="Times New Roman"/>
          <w:color w:val="000000"/>
          <w:sz w:val="22"/>
          <w:szCs w:val="22"/>
        </w:rPr>
        <w:t xml:space="preserve">broadcast </w:t>
      </w:r>
      <w:r w:rsidRPr="00EF5341">
        <w:rPr>
          <w:rFonts w:ascii="Times New Roman" w:eastAsia="Times New Roman" w:hAnsi="Times New Roman" w:cs="Times New Roman"/>
          <w:color w:val="000000"/>
          <w:sz w:val="22"/>
          <w:szCs w:val="22"/>
        </w:rPr>
        <w:t>burn</w:t>
      </w:r>
      <w:r w:rsidR="00FE335E">
        <w:rPr>
          <w:rFonts w:ascii="Times New Roman" w:eastAsia="Times New Roman" w:hAnsi="Times New Roman" w:cs="Times New Roman"/>
          <w:color w:val="000000"/>
          <w:sz w:val="22"/>
          <w:szCs w:val="22"/>
        </w:rPr>
        <w:t>.</w:t>
      </w:r>
      <w:r w:rsidRPr="00EF5341">
        <w:rPr>
          <w:rFonts w:ascii="Times New Roman" w:eastAsia="Times New Roman" w:hAnsi="Times New Roman" w:cs="Times New Roman"/>
          <w:color w:val="000000"/>
          <w:sz w:val="22"/>
          <w:szCs w:val="22"/>
        </w:rPr>
        <w:t xml:space="preserve"> </w:t>
      </w:r>
    </w:p>
    <w:p w:rsidR="005C009A" w:rsidRPr="00EF5341" w:rsidRDefault="00AA20A6" w:rsidP="00AA20A6">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hAnsi="Times New Roman" w:cs="Times New Roman"/>
          <w:b/>
          <w:sz w:val="22"/>
          <w:szCs w:val="22"/>
        </w:rPr>
        <w:t xml:space="preserve">2005 </w:t>
      </w:r>
      <w:r w:rsidR="006379A0">
        <w:rPr>
          <w:rFonts w:ascii="Times New Roman" w:hAnsi="Times New Roman" w:cs="Times New Roman"/>
          <w:b/>
          <w:sz w:val="22"/>
          <w:szCs w:val="22"/>
        </w:rPr>
        <w:t>-</w:t>
      </w:r>
      <w:r w:rsidRPr="00EF5341">
        <w:rPr>
          <w:rFonts w:ascii="Times New Roman" w:eastAsia="Times New Roman" w:hAnsi="Times New Roman" w:cs="Times New Roman"/>
          <w:color w:val="000000"/>
          <w:sz w:val="22"/>
          <w:szCs w:val="22"/>
        </w:rPr>
        <w:t xml:space="preserve"> </w:t>
      </w:r>
      <w:r w:rsidRPr="00EF5341">
        <w:rPr>
          <w:rFonts w:ascii="Times New Roman" w:eastAsia="Times New Roman" w:hAnsi="Times New Roman" w:cs="Times New Roman"/>
          <w:i/>
          <w:color w:val="000000"/>
          <w:sz w:val="22"/>
          <w:szCs w:val="22"/>
        </w:rPr>
        <w:t>The G</w:t>
      </w:r>
      <w:r w:rsidR="005C009A" w:rsidRPr="00EF5341">
        <w:rPr>
          <w:rFonts w:ascii="Times New Roman" w:eastAsia="Times New Roman" w:hAnsi="Times New Roman" w:cs="Times New Roman"/>
          <w:i/>
          <w:color w:val="000000"/>
          <w:sz w:val="22"/>
          <w:szCs w:val="22"/>
        </w:rPr>
        <w:t>reater Flagstaff Area Community Wildfire Protection P</w:t>
      </w:r>
      <w:r w:rsidR="00D17E67" w:rsidRPr="00EF5341">
        <w:rPr>
          <w:rFonts w:ascii="Times New Roman" w:eastAsia="Times New Roman" w:hAnsi="Times New Roman" w:cs="Times New Roman"/>
          <w:i/>
          <w:color w:val="000000"/>
          <w:sz w:val="22"/>
          <w:szCs w:val="22"/>
        </w:rPr>
        <w:t>lan</w:t>
      </w:r>
      <w:r w:rsidR="00D17E67" w:rsidRPr="00EF5341">
        <w:rPr>
          <w:rFonts w:ascii="Times New Roman" w:eastAsia="Times New Roman" w:hAnsi="Times New Roman" w:cs="Times New Roman"/>
          <w:color w:val="000000"/>
          <w:sz w:val="22"/>
          <w:szCs w:val="22"/>
        </w:rPr>
        <w:t xml:space="preserve"> (CWPP) </w:t>
      </w:r>
      <w:r w:rsidRPr="00EF5341">
        <w:rPr>
          <w:rFonts w:ascii="Times New Roman" w:eastAsia="Times New Roman" w:hAnsi="Times New Roman" w:cs="Times New Roman"/>
          <w:color w:val="000000"/>
          <w:sz w:val="22"/>
          <w:szCs w:val="22"/>
        </w:rPr>
        <w:t>is adopted.</w:t>
      </w:r>
    </w:p>
    <w:p w:rsidR="00DA5033" w:rsidRPr="00EF5341" w:rsidRDefault="00DA5033" w:rsidP="00AA20A6">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eastAsia="Times New Roman" w:hAnsi="Times New Roman" w:cs="Times New Roman"/>
          <w:b/>
          <w:color w:val="000000"/>
          <w:sz w:val="22"/>
          <w:szCs w:val="22"/>
        </w:rPr>
        <w:t xml:space="preserve">2006 </w:t>
      </w:r>
      <w:r w:rsidR="006379A0">
        <w:rPr>
          <w:rFonts w:ascii="Times New Roman" w:eastAsia="Times New Roman" w:hAnsi="Times New Roman" w:cs="Times New Roman"/>
          <w:b/>
          <w:color w:val="000000"/>
          <w:sz w:val="22"/>
          <w:szCs w:val="22"/>
        </w:rPr>
        <w:t>-</w:t>
      </w:r>
      <w:r w:rsidRPr="00EF5341">
        <w:rPr>
          <w:rFonts w:ascii="Times New Roman" w:eastAsia="Times New Roman" w:hAnsi="Times New Roman" w:cs="Times New Roman"/>
          <w:b/>
          <w:color w:val="000000"/>
          <w:sz w:val="22"/>
          <w:szCs w:val="22"/>
        </w:rPr>
        <w:t xml:space="preserve"> </w:t>
      </w:r>
      <w:r w:rsidRPr="00EF5341">
        <w:rPr>
          <w:rFonts w:ascii="Times New Roman" w:eastAsia="Times New Roman" w:hAnsi="Times New Roman" w:cs="Times New Roman"/>
          <w:color w:val="000000"/>
          <w:sz w:val="22"/>
          <w:szCs w:val="22"/>
        </w:rPr>
        <w:t xml:space="preserve">The Woody Fire ignites </w:t>
      </w:r>
      <w:r w:rsidR="00EF5341" w:rsidRPr="00EF5341">
        <w:rPr>
          <w:rFonts w:ascii="Times New Roman" w:eastAsia="Times New Roman" w:hAnsi="Times New Roman" w:cs="Times New Roman"/>
          <w:color w:val="000000"/>
          <w:sz w:val="22"/>
          <w:szCs w:val="22"/>
        </w:rPr>
        <w:t xml:space="preserve">in mid-June, </w:t>
      </w:r>
      <w:r w:rsidRPr="00EF5341">
        <w:rPr>
          <w:rFonts w:ascii="Times New Roman" w:eastAsia="Times New Roman" w:hAnsi="Times New Roman" w:cs="Times New Roman"/>
          <w:color w:val="000000"/>
          <w:sz w:val="22"/>
          <w:szCs w:val="22"/>
        </w:rPr>
        <w:t>but is successfully suppressed the same afternoon</w:t>
      </w:r>
      <w:r w:rsidR="00023F5D">
        <w:rPr>
          <w:rFonts w:ascii="Times New Roman" w:eastAsia="Times New Roman" w:hAnsi="Times New Roman" w:cs="Times New Roman"/>
          <w:color w:val="000000"/>
          <w:sz w:val="22"/>
          <w:szCs w:val="22"/>
        </w:rPr>
        <w:t xml:space="preserve"> </w:t>
      </w:r>
      <w:r w:rsidR="0047789C">
        <w:rPr>
          <w:rFonts w:ascii="Times New Roman" w:eastAsia="Times New Roman" w:hAnsi="Times New Roman" w:cs="Times New Roman"/>
          <w:color w:val="000000"/>
          <w:sz w:val="22"/>
          <w:szCs w:val="22"/>
        </w:rPr>
        <w:t>as it burned in</w:t>
      </w:r>
      <w:r w:rsidR="00023F5D">
        <w:rPr>
          <w:rFonts w:ascii="Times New Roman" w:eastAsia="Times New Roman" w:hAnsi="Times New Roman" w:cs="Times New Roman"/>
          <w:color w:val="000000"/>
          <w:sz w:val="22"/>
          <w:szCs w:val="22"/>
        </w:rPr>
        <w:t>to previous</w:t>
      </w:r>
      <w:r w:rsidR="0047789C">
        <w:rPr>
          <w:rFonts w:ascii="Times New Roman" w:eastAsia="Times New Roman" w:hAnsi="Times New Roman" w:cs="Times New Roman"/>
          <w:color w:val="000000"/>
          <w:sz w:val="22"/>
          <w:szCs w:val="22"/>
        </w:rPr>
        <w:t>ly</w:t>
      </w:r>
      <w:r w:rsidR="00023F5D">
        <w:rPr>
          <w:rFonts w:ascii="Times New Roman" w:eastAsia="Times New Roman" w:hAnsi="Times New Roman" w:cs="Times New Roman"/>
          <w:color w:val="000000"/>
          <w:sz w:val="22"/>
          <w:szCs w:val="22"/>
        </w:rPr>
        <w:t xml:space="preserve"> treat</w:t>
      </w:r>
      <w:r w:rsidR="0047789C">
        <w:rPr>
          <w:rFonts w:ascii="Times New Roman" w:eastAsia="Times New Roman" w:hAnsi="Times New Roman" w:cs="Times New Roman"/>
          <w:color w:val="000000"/>
          <w:sz w:val="22"/>
          <w:szCs w:val="22"/>
        </w:rPr>
        <w:t>ed areas</w:t>
      </w:r>
      <w:r w:rsidRPr="00EF5341">
        <w:rPr>
          <w:rFonts w:ascii="Times New Roman" w:eastAsia="Times New Roman" w:hAnsi="Times New Roman" w:cs="Times New Roman"/>
          <w:color w:val="000000"/>
          <w:sz w:val="22"/>
          <w:szCs w:val="22"/>
        </w:rPr>
        <w:t>.</w:t>
      </w:r>
    </w:p>
    <w:p w:rsidR="00DA5033" w:rsidRPr="00EF5341" w:rsidRDefault="00DA5033" w:rsidP="00AA20A6">
      <w:pPr>
        <w:pStyle w:val="ListParagraph"/>
        <w:numPr>
          <w:ilvl w:val="0"/>
          <w:numId w:val="5"/>
        </w:numPr>
        <w:rPr>
          <w:rFonts w:ascii="Times New Roman" w:eastAsia="Times New Roman" w:hAnsi="Times New Roman" w:cs="Times New Roman"/>
          <w:color w:val="000000"/>
          <w:sz w:val="22"/>
          <w:szCs w:val="22"/>
        </w:rPr>
      </w:pPr>
      <w:r w:rsidRPr="00EF5341">
        <w:rPr>
          <w:rFonts w:ascii="Times New Roman" w:eastAsia="Times New Roman" w:hAnsi="Times New Roman" w:cs="Times New Roman"/>
          <w:b/>
          <w:color w:val="000000"/>
          <w:sz w:val="22"/>
          <w:szCs w:val="22"/>
        </w:rPr>
        <w:t xml:space="preserve">2007 </w:t>
      </w:r>
      <w:r w:rsidR="00BF0E66">
        <w:rPr>
          <w:rFonts w:ascii="Times New Roman" w:eastAsia="Times New Roman" w:hAnsi="Times New Roman" w:cs="Times New Roman"/>
          <w:b/>
          <w:color w:val="000000"/>
          <w:sz w:val="22"/>
          <w:szCs w:val="22"/>
        </w:rPr>
        <w:t>–</w:t>
      </w:r>
      <w:r w:rsidRPr="00EF5341">
        <w:rPr>
          <w:rFonts w:ascii="Times New Roman" w:eastAsia="Times New Roman" w:hAnsi="Times New Roman" w:cs="Times New Roman"/>
          <w:color w:val="000000"/>
          <w:sz w:val="22"/>
          <w:szCs w:val="22"/>
        </w:rPr>
        <w:t xml:space="preserve"> </w:t>
      </w:r>
      <w:r w:rsidR="00BF0E66">
        <w:rPr>
          <w:rFonts w:ascii="Times New Roman" w:eastAsia="Times New Roman" w:hAnsi="Times New Roman" w:cs="Times New Roman"/>
          <w:color w:val="000000"/>
          <w:sz w:val="22"/>
          <w:szCs w:val="22"/>
        </w:rPr>
        <w:t xml:space="preserve">FFD </w:t>
      </w:r>
      <w:r w:rsidRPr="00EF5341">
        <w:rPr>
          <w:rFonts w:ascii="Times New Roman" w:eastAsia="Times New Roman" w:hAnsi="Times New Roman" w:cs="Times New Roman"/>
          <w:color w:val="000000"/>
          <w:sz w:val="22"/>
          <w:szCs w:val="22"/>
        </w:rPr>
        <w:t>is awarded the national Firewise Leadership award.</w:t>
      </w:r>
    </w:p>
    <w:p w:rsidR="00DA5033" w:rsidRDefault="00DA5033" w:rsidP="00AA20A6">
      <w:pPr>
        <w:pStyle w:val="ListParagraph"/>
        <w:numPr>
          <w:ilvl w:val="0"/>
          <w:numId w:val="5"/>
        </w:numPr>
        <w:rPr>
          <w:rFonts w:ascii="Times New Roman" w:eastAsia="Times New Roman" w:hAnsi="Times New Roman" w:cs="Times New Roman"/>
          <w:i/>
          <w:color w:val="000000"/>
          <w:sz w:val="22"/>
          <w:szCs w:val="22"/>
        </w:rPr>
      </w:pPr>
      <w:r w:rsidRPr="00EF5341">
        <w:rPr>
          <w:rFonts w:ascii="Times New Roman" w:eastAsia="Times New Roman" w:hAnsi="Times New Roman" w:cs="Times New Roman"/>
          <w:b/>
          <w:color w:val="000000"/>
          <w:sz w:val="22"/>
          <w:szCs w:val="22"/>
        </w:rPr>
        <w:t xml:space="preserve">2008 </w:t>
      </w:r>
      <w:r w:rsidR="006379A0">
        <w:rPr>
          <w:rFonts w:ascii="Times New Roman" w:eastAsia="Times New Roman" w:hAnsi="Times New Roman" w:cs="Times New Roman"/>
          <w:b/>
          <w:color w:val="000000"/>
          <w:sz w:val="22"/>
          <w:szCs w:val="22"/>
        </w:rPr>
        <w:t>-</w:t>
      </w:r>
      <w:r w:rsidRPr="00EF5341">
        <w:rPr>
          <w:rFonts w:ascii="Times New Roman" w:eastAsia="Times New Roman" w:hAnsi="Times New Roman" w:cs="Times New Roman"/>
          <w:color w:val="000000"/>
          <w:sz w:val="22"/>
          <w:szCs w:val="22"/>
        </w:rPr>
        <w:t xml:space="preserve"> </w:t>
      </w:r>
      <w:r w:rsidR="00EF5341" w:rsidRPr="00EF5341">
        <w:rPr>
          <w:rFonts w:ascii="Times New Roman" w:eastAsia="Times New Roman" w:hAnsi="Times New Roman" w:cs="Times New Roman"/>
          <w:color w:val="000000"/>
          <w:sz w:val="22"/>
          <w:szCs w:val="22"/>
        </w:rPr>
        <w:t>After 18 months of development work</w:t>
      </w:r>
      <w:r w:rsidR="00023F5D">
        <w:rPr>
          <w:rFonts w:ascii="Times New Roman" w:eastAsia="Times New Roman" w:hAnsi="Times New Roman" w:cs="Times New Roman"/>
          <w:color w:val="000000"/>
          <w:sz w:val="22"/>
          <w:szCs w:val="22"/>
        </w:rPr>
        <w:t xml:space="preserve"> and community outreach</w:t>
      </w:r>
      <w:r w:rsidR="00EF5341" w:rsidRPr="00EF5341">
        <w:rPr>
          <w:rFonts w:ascii="Times New Roman" w:eastAsia="Times New Roman" w:hAnsi="Times New Roman" w:cs="Times New Roman"/>
          <w:color w:val="000000"/>
          <w:sz w:val="22"/>
          <w:szCs w:val="22"/>
        </w:rPr>
        <w:t xml:space="preserve">, the City adopts the </w:t>
      </w:r>
      <w:r w:rsidR="00EF5341" w:rsidRPr="00EF5341">
        <w:rPr>
          <w:rFonts w:ascii="Times New Roman" w:eastAsia="Times New Roman" w:hAnsi="Times New Roman" w:cs="Times New Roman"/>
          <w:i/>
          <w:color w:val="000000"/>
          <w:sz w:val="22"/>
          <w:szCs w:val="22"/>
        </w:rPr>
        <w:t xml:space="preserve">Flagstaff Wildland Urban Interface Code. </w:t>
      </w:r>
      <w:r w:rsidRPr="00EF5341">
        <w:rPr>
          <w:rFonts w:ascii="Times New Roman" w:eastAsia="Times New Roman" w:hAnsi="Times New Roman" w:cs="Times New Roman"/>
          <w:i/>
          <w:color w:val="000000"/>
          <w:sz w:val="22"/>
          <w:szCs w:val="22"/>
        </w:rPr>
        <w:t xml:space="preserve">  </w:t>
      </w:r>
    </w:p>
    <w:p w:rsidR="006379A0" w:rsidRPr="009E2603" w:rsidRDefault="006379A0" w:rsidP="00AA20A6">
      <w:pPr>
        <w:pStyle w:val="ListParagraph"/>
        <w:numPr>
          <w:ilvl w:val="0"/>
          <w:numId w:val="5"/>
        </w:numP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 xml:space="preserve">2009 </w:t>
      </w:r>
      <w:r w:rsidR="009E2603">
        <w:rPr>
          <w:rFonts w:ascii="Times New Roman" w:eastAsia="Times New Roman" w:hAnsi="Times New Roman" w:cs="Times New Roman"/>
          <w:b/>
          <w:color w:val="000000"/>
          <w:sz w:val="22"/>
          <w:szCs w:val="22"/>
        </w:rPr>
        <w:t>–</w:t>
      </w:r>
      <w:r>
        <w:rPr>
          <w:rFonts w:ascii="Times New Roman" w:eastAsia="Times New Roman" w:hAnsi="Times New Roman" w:cs="Times New Roman"/>
          <w:b/>
          <w:color w:val="000000"/>
          <w:sz w:val="22"/>
          <w:szCs w:val="22"/>
        </w:rPr>
        <w:t xml:space="preserve"> </w:t>
      </w:r>
      <w:r w:rsidR="004F51F2" w:rsidRPr="004F51F2">
        <w:rPr>
          <w:rFonts w:ascii="Times New Roman" w:eastAsia="Times New Roman" w:hAnsi="Times New Roman" w:cs="Times New Roman"/>
          <w:color w:val="000000"/>
          <w:sz w:val="22"/>
          <w:szCs w:val="22"/>
        </w:rPr>
        <w:t xml:space="preserve">Nominal </w:t>
      </w:r>
      <w:r w:rsidR="004F51F2">
        <w:rPr>
          <w:rFonts w:ascii="Times New Roman" w:eastAsia="Times New Roman" w:hAnsi="Times New Roman" w:cs="Times New Roman"/>
          <w:color w:val="000000"/>
          <w:sz w:val="22"/>
          <w:szCs w:val="22"/>
        </w:rPr>
        <w:t>Vegetation Management p</w:t>
      </w:r>
      <w:r w:rsidR="004F51F2" w:rsidRPr="004F51F2">
        <w:rPr>
          <w:rFonts w:ascii="Times New Roman" w:eastAsia="Times New Roman" w:hAnsi="Times New Roman" w:cs="Times New Roman"/>
          <w:color w:val="000000"/>
          <w:sz w:val="22"/>
          <w:szCs w:val="22"/>
        </w:rPr>
        <w:t>ermit fees are implemented</w:t>
      </w:r>
      <w:r w:rsidR="004F51F2">
        <w:rPr>
          <w:rFonts w:ascii="Times New Roman" w:eastAsia="Times New Roman" w:hAnsi="Times New Roman" w:cs="Times New Roman"/>
          <w:color w:val="000000"/>
          <w:sz w:val="22"/>
          <w:szCs w:val="22"/>
        </w:rPr>
        <w:t>.</w:t>
      </w:r>
    </w:p>
    <w:p w:rsidR="009E2603" w:rsidRPr="00EF5341" w:rsidRDefault="009E2603" w:rsidP="00AA20A6">
      <w:pPr>
        <w:pStyle w:val="ListParagraph"/>
        <w:numPr>
          <w:ilvl w:val="0"/>
          <w:numId w:val="5"/>
        </w:numPr>
        <w:rPr>
          <w:rFonts w:ascii="Times New Roman" w:eastAsia="Times New Roman" w:hAnsi="Times New Roman" w:cs="Times New Roman"/>
          <w:i/>
          <w:color w:val="000000"/>
          <w:sz w:val="22"/>
          <w:szCs w:val="22"/>
        </w:rPr>
      </w:pPr>
      <w:r>
        <w:rPr>
          <w:rFonts w:ascii="Times New Roman" w:eastAsia="Times New Roman" w:hAnsi="Times New Roman" w:cs="Times New Roman"/>
          <w:b/>
          <w:color w:val="000000"/>
          <w:sz w:val="22"/>
          <w:szCs w:val="22"/>
        </w:rPr>
        <w:t xml:space="preserve">2010 - </w:t>
      </w:r>
      <w:r w:rsidR="004F51F2">
        <w:rPr>
          <w:rFonts w:ascii="Times New Roman" w:eastAsia="Times New Roman" w:hAnsi="Times New Roman" w:cs="Times New Roman"/>
          <w:color w:val="000000"/>
          <w:sz w:val="22"/>
          <w:szCs w:val="22"/>
        </w:rPr>
        <w:t>In June, the Hardy F</w:t>
      </w:r>
      <w:r w:rsidRPr="00EF5341">
        <w:rPr>
          <w:rFonts w:ascii="Times New Roman" w:eastAsia="Times New Roman" w:hAnsi="Times New Roman" w:cs="Times New Roman"/>
          <w:color w:val="000000"/>
          <w:sz w:val="22"/>
          <w:szCs w:val="22"/>
        </w:rPr>
        <w:t xml:space="preserve">ire erupts in east Flagstaff, </w:t>
      </w:r>
      <w:r>
        <w:rPr>
          <w:rFonts w:ascii="Times New Roman" w:eastAsia="Times New Roman" w:hAnsi="Times New Roman" w:cs="Times New Roman"/>
          <w:color w:val="000000"/>
          <w:sz w:val="22"/>
          <w:szCs w:val="22"/>
        </w:rPr>
        <w:t>threatening multiple businesses and neighborhoods, but is contained when it burn</w:t>
      </w:r>
      <w:r w:rsidR="00FE335E">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into an area treated 2-3 years earlier.</w:t>
      </w:r>
    </w:p>
    <w:tbl>
      <w:tblPr>
        <w:tblStyle w:val="TableGrid"/>
        <w:tblW w:w="0" w:type="auto"/>
        <w:tblInd w:w="1008" w:type="dxa"/>
        <w:tblLook w:val="04A0"/>
      </w:tblPr>
      <w:tblGrid>
        <w:gridCol w:w="3960"/>
        <w:gridCol w:w="3960"/>
      </w:tblGrid>
      <w:tr w:rsidR="00335A69" w:rsidTr="001F5D0A">
        <w:tc>
          <w:tcPr>
            <w:tcW w:w="3960" w:type="dxa"/>
          </w:tcPr>
          <w:p w:rsidR="00335A69" w:rsidRDefault="009E2603" w:rsidP="008E7CCC">
            <w:pPr>
              <w:pStyle w:val="ListParagraph"/>
              <w:ind w:left="0"/>
              <w:rPr>
                <w:rFonts w:ascii="Times" w:eastAsia="Times New Roman" w:hAnsi="Times" w:cs="Times New Roman"/>
                <w:sz w:val="22"/>
                <w:szCs w:val="22"/>
              </w:rPr>
            </w:pPr>
            <w:r>
              <w:rPr>
                <w:rFonts w:ascii="Times New Roman" w:eastAsia="Times New Roman" w:hAnsi="Times New Roman" w:cs="Times New Roman"/>
                <w:color w:val="000000"/>
                <w:sz w:val="22"/>
                <w:szCs w:val="22"/>
              </w:rPr>
              <w:t xml:space="preserve">The next day, the </w:t>
            </w:r>
            <w:r w:rsidR="004F51F2">
              <w:rPr>
                <w:rFonts w:ascii="Times New Roman" w:eastAsia="Times New Roman" w:hAnsi="Times New Roman" w:cs="Times New Roman"/>
                <w:color w:val="000000"/>
                <w:sz w:val="22"/>
                <w:szCs w:val="22"/>
              </w:rPr>
              <w:t>Schultz F</w:t>
            </w:r>
            <w:r w:rsidRPr="00EF5341">
              <w:rPr>
                <w:rFonts w:ascii="Times New Roman" w:eastAsia="Times New Roman" w:hAnsi="Times New Roman" w:cs="Times New Roman"/>
                <w:color w:val="000000"/>
                <w:sz w:val="22"/>
                <w:szCs w:val="22"/>
              </w:rPr>
              <w:t xml:space="preserve">ire </w:t>
            </w:r>
            <w:r>
              <w:rPr>
                <w:rFonts w:ascii="Times New Roman" w:eastAsia="Times New Roman" w:hAnsi="Times New Roman" w:cs="Times New Roman"/>
                <w:color w:val="000000"/>
                <w:sz w:val="22"/>
                <w:szCs w:val="22"/>
              </w:rPr>
              <w:t>explodes east of town, eventually burning over 1</w:t>
            </w:r>
            <w:r w:rsidRPr="00EF5341">
              <w:rPr>
                <w:rFonts w:ascii="Times New Roman" w:eastAsia="Times New Roman" w:hAnsi="Times New Roman" w:cs="Times New Roman"/>
                <w:color w:val="000000"/>
                <w:sz w:val="22"/>
                <w:szCs w:val="22"/>
              </w:rPr>
              <w:t>5,0</w:t>
            </w:r>
            <w:r>
              <w:rPr>
                <w:rFonts w:ascii="Times New Roman" w:eastAsia="Times New Roman" w:hAnsi="Times New Roman" w:cs="Times New Roman"/>
                <w:color w:val="000000"/>
                <w:sz w:val="22"/>
                <w:szCs w:val="22"/>
              </w:rPr>
              <w:t>00</w:t>
            </w:r>
            <w:r w:rsidRPr="00EF5341">
              <w:rPr>
                <w:rFonts w:ascii="Times New Roman" w:eastAsia="Times New Roman" w:hAnsi="Times New Roman" w:cs="Times New Roman"/>
                <w:color w:val="000000"/>
                <w:sz w:val="22"/>
                <w:szCs w:val="22"/>
              </w:rPr>
              <w:t xml:space="preserve"> acres</w:t>
            </w:r>
            <w:r w:rsidR="008E7CCC">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008E7CCC">
              <w:rPr>
                <w:rFonts w:ascii="Times New Roman" w:eastAsia="Times New Roman" w:hAnsi="Times New Roman" w:cs="Times New Roman"/>
                <w:color w:val="000000"/>
                <w:sz w:val="22"/>
                <w:szCs w:val="22"/>
              </w:rPr>
              <w:t>I</w:t>
            </w:r>
            <w:r>
              <w:rPr>
                <w:rFonts w:ascii="Times New Roman" w:eastAsia="Times New Roman" w:hAnsi="Times New Roman" w:cs="Times New Roman"/>
                <w:color w:val="000000"/>
                <w:sz w:val="22"/>
                <w:szCs w:val="22"/>
              </w:rPr>
              <w:t>n July, heavy monsoon</w:t>
            </w:r>
            <w:r w:rsidR="008E7CCC">
              <w:rPr>
                <w:rFonts w:ascii="Times New Roman" w:eastAsia="Times New Roman" w:hAnsi="Times New Roman" w:cs="Times New Roman"/>
                <w:color w:val="000000"/>
                <w:sz w:val="22"/>
                <w:szCs w:val="22"/>
              </w:rPr>
              <w:t>al</w:t>
            </w:r>
            <w:r>
              <w:rPr>
                <w:rFonts w:ascii="Times New Roman" w:eastAsia="Times New Roman" w:hAnsi="Times New Roman" w:cs="Times New Roman"/>
                <w:color w:val="000000"/>
                <w:sz w:val="22"/>
                <w:szCs w:val="22"/>
              </w:rPr>
              <w:t xml:space="preserve"> moisture results </w:t>
            </w:r>
            <w:r w:rsidRPr="00EF5341">
              <w:rPr>
                <w:rFonts w:ascii="Times New Roman" w:eastAsia="Times New Roman" w:hAnsi="Times New Roman" w:cs="Times New Roman"/>
                <w:color w:val="000000"/>
                <w:sz w:val="22"/>
                <w:szCs w:val="22"/>
              </w:rPr>
              <w:t xml:space="preserve">in </w:t>
            </w:r>
            <w:r>
              <w:rPr>
                <w:rFonts w:ascii="Times New Roman" w:eastAsia="Times New Roman" w:hAnsi="Times New Roman" w:cs="Times New Roman"/>
                <w:color w:val="000000"/>
                <w:sz w:val="22"/>
                <w:szCs w:val="22"/>
              </w:rPr>
              <w:t xml:space="preserve">substantial </w:t>
            </w:r>
            <w:r w:rsidRPr="00EF5341">
              <w:rPr>
                <w:rFonts w:ascii="Times New Roman" w:eastAsia="Times New Roman" w:hAnsi="Times New Roman" w:cs="Times New Roman"/>
                <w:color w:val="000000"/>
                <w:sz w:val="22"/>
                <w:szCs w:val="22"/>
              </w:rPr>
              <w:t xml:space="preserve">debris flows, severe erosion, and </w:t>
            </w:r>
            <w:r>
              <w:rPr>
                <w:rFonts w:ascii="Times New Roman" w:eastAsia="Times New Roman" w:hAnsi="Times New Roman" w:cs="Times New Roman"/>
                <w:color w:val="000000"/>
                <w:sz w:val="22"/>
                <w:szCs w:val="22"/>
              </w:rPr>
              <w:t xml:space="preserve">widespread </w:t>
            </w:r>
            <w:r w:rsidRPr="00EF5341">
              <w:rPr>
                <w:rFonts w:ascii="Times New Roman" w:eastAsia="Times New Roman" w:hAnsi="Times New Roman" w:cs="Times New Roman"/>
                <w:color w:val="000000"/>
                <w:sz w:val="22"/>
                <w:szCs w:val="22"/>
              </w:rPr>
              <w:t>flooding</w:t>
            </w:r>
            <w:r>
              <w:rPr>
                <w:rFonts w:ascii="Times New Roman" w:eastAsia="Times New Roman" w:hAnsi="Times New Roman" w:cs="Times New Roman"/>
                <w:color w:val="000000"/>
                <w:sz w:val="22"/>
                <w:szCs w:val="22"/>
              </w:rPr>
              <w:t xml:space="preserve"> </w:t>
            </w:r>
            <w:r w:rsidRPr="00EF5341">
              <w:rPr>
                <w:rFonts w:ascii="Times New Roman" w:eastAsia="Times New Roman" w:hAnsi="Times New Roman" w:cs="Times New Roman"/>
                <w:color w:val="000000"/>
                <w:sz w:val="22"/>
                <w:szCs w:val="22"/>
              </w:rPr>
              <w:t xml:space="preserve">in </w:t>
            </w:r>
            <w:r>
              <w:rPr>
                <w:rFonts w:ascii="Times New Roman" w:eastAsia="Times New Roman" w:hAnsi="Times New Roman" w:cs="Times New Roman"/>
                <w:color w:val="000000"/>
                <w:sz w:val="22"/>
                <w:szCs w:val="22"/>
              </w:rPr>
              <w:t>county areas outside the city.  Suppression costs approached $12 million, but in the three years since, continuing flooding and recovery efforts will exceed $130 million.</w:t>
            </w:r>
          </w:p>
        </w:tc>
        <w:tc>
          <w:tcPr>
            <w:tcW w:w="3960" w:type="dxa"/>
          </w:tcPr>
          <w:p w:rsidR="009E2603" w:rsidRDefault="00450C5A" w:rsidP="009E2603">
            <w:pPr>
              <w:pStyle w:val="ListParagraph"/>
              <w:ind w:left="0"/>
              <w:jc w:val="center"/>
              <w:rPr>
                <w:rFonts w:ascii="Times" w:eastAsia="Times New Roman" w:hAnsi="Times" w:cs="Times New Roman"/>
                <w:sz w:val="22"/>
                <w:szCs w:val="22"/>
              </w:rPr>
            </w:pPr>
            <w:r>
              <w:rPr>
                <w:rFonts w:ascii="Times" w:eastAsia="Times New Roman" w:hAnsi="Times" w:cs="Times New Roman"/>
                <w:noProof/>
                <w:sz w:val="22"/>
                <w:szCs w:val="22"/>
              </w:rPr>
              <w:drawing>
                <wp:inline distT="0" distB="0" distL="0" distR="0">
                  <wp:extent cx="1788803" cy="1338152"/>
                  <wp:effectExtent l="19050" t="0" r="1897" b="0"/>
                  <wp:docPr id="7" name="Picture 1" descr="C:\Users\psummerf\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ummerf\Pictures\untitled.png"/>
                          <pic:cNvPicPr>
                            <a:picLocks noChangeAspect="1" noChangeArrowheads="1"/>
                          </pic:cNvPicPr>
                        </pic:nvPicPr>
                        <pic:blipFill>
                          <a:blip r:embed="rId7"/>
                          <a:srcRect/>
                          <a:stretch>
                            <a:fillRect/>
                          </a:stretch>
                        </pic:blipFill>
                        <pic:spPr bwMode="auto">
                          <a:xfrm>
                            <a:off x="0" y="0"/>
                            <a:ext cx="1793261" cy="1341487"/>
                          </a:xfrm>
                          <a:prstGeom prst="rect">
                            <a:avLst/>
                          </a:prstGeom>
                          <a:noFill/>
                          <a:ln w="9525">
                            <a:noFill/>
                            <a:miter lim="800000"/>
                            <a:headEnd/>
                            <a:tailEnd/>
                          </a:ln>
                        </pic:spPr>
                      </pic:pic>
                    </a:graphicData>
                  </a:graphic>
                </wp:inline>
              </w:drawing>
            </w:r>
          </w:p>
          <w:p w:rsidR="009E2603" w:rsidRDefault="009E2603" w:rsidP="009E2603">
            <w:pPr>
              <w:pStyle w:val="ListParagraph"/>
              <w:ind w:left="-156"/>
              <w:jc w:val="center"/>
              <w:rPr>
                <w:rFonts w:ascii="Times New Roman" w:eastAsia="Times New Roman" w:hAnsi="Times New Roman" w:cs="Times New Roman"/>
                <w:color w:val="000000"/>
                <w:sz w:val="22"/>
                <w:szCs w:val="22"/>
              </w:rPr>
            </w:pPr>
            <w:r w:rsidRPr="00C554CB">
              <w:rPr>
                <w:rFonts w:ascii="Times New Roman" w:eastAsia="Times New Roman" w:hAnsi="Times New Roman" w:cs="Times New Roman"/>
                <w:i/>
                <w:color w:val="000000"/>
                <w:sz w:val="18"/>
                <w:szCs w:val="18"/>
              </w:rPr>
              <w:t>The lessons of the Schultz fire</w:t>
            </w:r>
            <w:r w:rsidRPr="00C554CB">
              <w:rPr>
                <w:rFonts w:ascii="Times New Roman" w:eastAsia="Times New Roman" w:hAnsi="Times New Roman" w:cs="Times New Roman"/>
                <w:color w:val="000000"/>
                <w:sz w:val="22"/>
                <w:szCs w:val="22"/>
              </w:rPr>
              <w:t xml:space="preserve"> </w:t>
            </w:r>
            <w:r w:rsidRPr="00C554CB">
              <w:rPr>
                <w:rFonts w:ascii="Times New Roman" w:eastAsia="Times New Roman" w:hAnsi="Times New Roman" w:cs="Times New Roman"/>
                <w:i/>
                <w:color w:val="000000"/>
                <w:sz w:val="18"/>
                <w:szCs w:val="18"/>
              </w:rPr>
              <w:t>and flooding</w:t>
            </w:r>
          </w:p>
          <w:p w:rsidR="009E2603" w:rsidRDefault="009E2603" w:rsidP="009E2603">
            <w:pPr>
              <w:pStyle w:val="ListParagraph"/>
              <w:ind w:left="-156"/>
              <w:jc w:val="center"/>
              <w:rPr>
                <w:rFonts w:ascii="Times" w:eastAsia="Times New Roman" w:hAnsi="Times" w:cs="Times New Roman"/>
                <w:sz w:val="22"/>
                <w:szCs w:val="22"/>
              </w:rPr>
            </w:pPr>
            <w:r w:rsidRPr="00C554CB">
              <w:rPr>
                <w:rFonts w:ascii="Times New Roman" w:eastAsia="Times New Roman" w:hAnsi="Times New Roman" w:cs="Times New Roman"/>
                <w:i/>
                <w:color w:val="000000"/>
                <w:sz w:val="18"/>
                <w:szCs w:val="18"/>
              </w:rPr>
              <w:t>were not lost on Flagstaff residents</w:t>
            </w:r>
          </w:p>
        </w:tc>
      </w:tr>
    </w:tbl>
    <w:p w:rsidR="005C009A" w:rsidRPr="00EB3BA5" w:rsidRDefault="005C009A" w:rsidP="009E2603">
      <w:pPr>
        <w:pStyle w:val="ListParagraph"/>
        <w:numPr>
          <w:ilvl w:val="0"/>
          <w:numId w:val="6"/>
        </w:numPr>
        <w:ind w:left="720"/>
        <w:rPr>
          <w:rFonts w:ascii="Times" w:eastAsia="Times New Roman" w:hAnsi="Times" w:cs="Times New Roman"/>
          <w:sz w:val="22"/>
          <w:szCs w:val="22"/>
        </w:rPr>
      </w:pPr>
      <w:r w:rsidRPr="006379A0">
        <w:rPr>
          <w:rFonts w:ascii="Times New Roman" w:eastAsia="Times New Roman" w:hAnsi="Times New Roman" w:cs="Times New Roman"/>
          <w:b/>
          <w:color w:val="000000"/>
          <w:sz w:val="22"/>
          <w:szCs w:val="22"/>
        </w:rPr>
        <w:t>2011</w:t>
      </w:r>
      <w:r w:rsidR="006379A0">
        <w:rPr>
          <w:rFonts w:ascii="Times New Roman" w:eastAsia="Times New Roman" w:hAnsi="Times New Roman" w:cs="Times New Roman"/>
          <w:color w:val="000000"/>
          <w:sz w:val="22"/>
          <w:szCs w:val="22"/>
        </w:rPr>
        <w:t xml:space="preserve"> - </w:t>
      </w:r>
      <w:r w:rsidR="00A95434">
        <w:rPr>
          <w:rFonts w:ascii="Times New Roman" w:eastAsia="Times New Roman" w:hAnsi="Times New Roman" w:cs="Times New Roman"/>
          <w:color w:val="000000"/>
          <w:sz w:val="22"/>
          <w:szCs w:val="22"/>
        </w:rPr>
        <w:t xml:space="preserve">The 538,000 </w:t>
      </w:r>
      <w:r w:rsidRPr="00EF5341">
        <w:rPr>
          <w:rFonts w:ascii="Times New Roman" w:eastAsia="Times New Roman" w:hAnsi="Times New Roman" w:cs="Times New Roman"/>
          <w:color w:val="000000"/>
          <w:sz w:val="22"/>
          <w:szCs w:val="22"/>
        </w:rPr>
        <w:t>acre Wallow Fire surpasse</w:t>
      </w:r>
      <w:r w:rsidR="00A95434">
        <w:rPr>
          <w:rFonts w:ascii="Times New Roman" w:eastAsia="Times New Roman" w:hAnsi="Times New Roman" w:cs="Times New Roman"/>
          <w:color w:val="000000"/>
          <w:sz w:val="22"/>
          <w:szCs w:val="22"/>
        </w:rPr>
        <w:t xml:space="preserve">s </w:t>
      </w:r>
      <w:r w:rsidRPr="00EF5341">
        <w:rPr>
          <w:rFonts w:ascii="Times New Roman" w:eastAsia="Times New Roman" w:hAnsi="Times New Roman" w:cs="Times New Roman"/>
          <w:color w:val="000000"/>
          <w:sz w:val="22"/>
          <w:szCs w:val="22"/>
        </w:rPr>
        <w:t>the Rodeo-</w:t>
      </w:r>
      <w:proofErr w:type="spellStart"/>
      <w:r w:rsidRPr="00EF5341">
        <w:rPr>
          <w:rFonts w:ascii="Times New Roman" w:eastAsia="Times New Roman" w:hAnsi="Times New Roman" w:cs="Times New Roman"/>
          <w:color w:val="000000"/>
          <w:sz w:val="22"/>
          <w:szCs w:val="22"/>
        </w:rPr>
        <w:t>Chediski</w:t>
      </w:r>
      <w:proofErr w:type="spellEnd"/>
      <w:r w:rsidRPr="00EF5341">
        <w:rPr>
          <w:rFonts w:ascii="Times New Roman" w:eastAsia="Times New Roman" w:hAnsi="Times New Roman" w:cs="Times New Roman"/>
          <w:color w:val="000000"/>
          <w:sz w:val="22"/>
          <w:szCs w:val="22"/>
        </w:rPr>
        <w:t xml:space="preserve"> as the la</w:t>
      </w:r>
      <w:r w:rsidR="00A95434">
        <w:rPr>
          <w:rFonts w:ascii="Times New Roman" w:eastAsia="Times New Roman" w:hAnsi="Times New Roman" w:cs="Times New Roman"/>
          <w:color w:val="000000"/>
          <w:sz w:val="22"/>
          <w:szCs w:val="22"/>
        </w:rPr>
        <w:t xml:space="preserve">rgest wildfire in Arizona </w:t>
      </w:r>
      <w:r w:rsidRPr="00EF5341">
        <w:rPr>
          <w:rFonts w:ascii="Times New Roman" w:eastAsia="Times New Roman" w:hAnsi="Times New Roman" w:cs="Times New Roman"/>
          <w:color w:val="000000"/>
          <w:sz w:val="22"/>
          <w:szCs w:val="22"/>
        </w:rPr>
        <w:t>history. </w:t>
      </w:r>
      <w:r w:rsidR="00A95434">
        <w:rPr>
          <w:rFonts w:ascii="Times New Roman" w:eastAsia="Times New Roman" w:hAnsi="Times New Roman" w:cs="Times New Roman"/>
          <w:color w:val="000000"/>
          <w:sz w:val="22"/>
          <w:szCs w:val="22"/>
        </w:rPr>
        <w:t xml:space="preserve">Communities, lives, and local economies are impacted, and ecological damage is widespread. </w:t>
      </w:r>
      <w:r w:rsidR="00092C87">
        <w:rPr>
          <w:rFonts w:ascii="Times New Roman" w:eastAsia="Times New Roman" w:hAnsi="Times New Roman" w:cs="Times New Roman"/>
          <w:color w:val="000000"/>
          <w:sz w:val="22"/>
          <w:szCs w:val="22"/>
        </w:rPr>
        <w:t xml:space="preserve"> WFM Staff and GFFP members attend a workshop in Santa Fe</w:t>
      </w:r>
      <w:r w:rsidR="008E7CCC">
        <w:rPr>
          <w:rFonts w:ascii="Times New Roman" w:eastAsia="Times New Roman" w:hAnsi="Times New Roman" w:cs="Times New Roman"/>
          <w:color w:val="000000"/>
          <w:sz w:val="22"/>
          <w:szCs w:val="22"/>
        </w:rPr>
        <w:t>,</w:t>
      </w:r>
      <w:r w:rsidR="00092C87">
        <w:rPr>
          <w:rFonts w:ascii="Times New Roman" w:eastAsia="Times New Roman" w:hAnsi="Times New Roman" w:cs="Times New Roman"/>
          <w:color w:val="000000"/>
          <w:sz w:val="22"/>
          <w:szCs w:val="22"/>
        </w:rPr>
        <w:t xml:space="preserve"> NM to learn what that community has done to protect their watershed</w:t>
      </w:r>
      <w:r w:rsidR="00F550DB">
        <w:rPr>
          <w:rFonts w:ascii="Times New Roman" w:eastAsia="Times New Roman" w:hAnsi="Times New Roman" w:cs="Times New Roman"/>
          <w:color w:val="000000"/>
          <w:sz w:val="22"/>
          <w:szCs w:val="22"/>
        </w:rPr>
        <w:t>s</w:t>
      </w:r>
      <w:r w:rsidR="00EB3BA5">
        <w:rPr>
          <w:rFonts w:ascii="Times New Roman" w:eastAsia="Times New Roman" w:hAnsi="Times New Roman" w:cs="Times New Roman"/>
          <w:color w:val="000000"/>
          <w:sz w:val="22"/>
          <w:szCs w:val="22"/>
        </w:rPr>
        <w:t xml:space="preserve">: over the next several months, the two communities continue to discuss </w:t>
      </w:r>
      <w:r w:rsidR="00092C87">
        <w:rPr>
          <w:rFonts w:ascii="Times New Roman" w:eastAsia="Times New Roman" w:hAnsi="Times New Roman" w:cs="Times New Roman"/>
          <w:color w:val="000000"/>
          <w:sz w:val="22"/>
          <w:szCs w:val="22"/>
        </w:rPr>
        <w:t xml:space="preserve">the </w:t>
      </w:r>
      <w:r w:rsidR="00092C87" w:rsidRPr="00092C87">
        <w:rPr>
          <w:rFonts w:ascii="Times New Roman" w:eastAsia="Times New Roman" w:hAnsi="Times New Roman" w:cs="Times New Roman"/>
          <w:i/>
          <w:color w:val="000000"/>
          <w:sz w:val="22"/>
          <w:szCs w:val="22"/>
        </w:rPr>
        <w:t>Payment for Watershed Services</w:t>
      </w:r>
      <w:r w:rsidR="00092C87">
        <w:rPr>
          <w:rFonts w:ascii="Times New Roman" w:eastAsia="Times New Roman" w:hAnsi="Times New Roman" w:cs="Times New Roman"/>
          <w:i/>
          <w:color w:val="000000"/>
          <w:sz w:val="22"/>
          <w:szCs w:val="22"/>
        </w:rPr>
        <w:t xml:space="preserve"> </w:t>
      </w:r>
      <w:r w:rsidR="00EB3BA5">
        <w:rPr>
          <w:rFonts w:ascii="Times New Roman" w:eastAsia="Times New Roman" w:hAnsi="Times New Roman" w:cs="Times New Roman"/>
          <w:color w:val="000000"/>
          <w:sz w:val="22"/>
          <w:szCs w:val="22"/>
        </w:rPr>
        <w:t xml:space="preserve">(PWS) </w:t>
      </w:r>
      <w:r w:rsidR="00092C87" w:rsidRPr="00092C87">
        <w:rPr>
          <w:rFonts w:ascii="Times New Roman" w:eastAsia="Times New Roman" w:hAnsi="Times New Roman" w:cs="Times New Roman"/>
          <w:color w:val="000000"/>
          <w:sz w:val="22"/>
          <w:szCs w:val="22"/>
        </w:rPr>
        <w:t>approach.</w:t>
      </w:r>
    </w:p>
    <w:p w:rsidR="00BF1A94" w:rsidRDefault="00EB3BA5" w:rsidP="00EF5341">
      <w:pPr>
        <w:pStyle w:val="ListParagraph"/>
        <w:numPr>
          <w:ilvl w:val="0"/>
          <w:numId w:val="5"/>
        </w:numPr>
        <w:rPr>
          <w:rFonts w:ascii="Times" w:eastAsia="Times New Roman" w:hAnsi="Times" w:cs="Times New Roman"/>
          <w:sz w:val="22"/>
          <w:szCs w:val="22"/>
        </w:rPr>
      </w:pPr>
      <w:r>
        <w:rPr>
          <w:rFonts w:ascii="Times New Roman" w:eastAsia="Times New Roman" w:hAnsi="Times New Roman" w:cs="Times New Roman"/>
          <w:b/>
          <w:color w:val="000000"/>
          <w:sz w:val="22"/>
          <w:szCs w:val="22"/>
        </w:rPr>
        <w:t xml:space="preserve">2012 </w:t>
      </w:r>
      <w:r w:rsidR="00BF1A94">
        <w:rPr>
          <w:rFonts w:ascii="Times" w:eastAsia="Times New Roman" w:hAnsi="Times" w:cs="Times New Roman"/>
          <w:sz w:val="22"/>
          <w:szCs w:val="22"/>
        </w:rPr>
        <w:t xml:space="preserve">- In March . . . </w:t>
      </w:r>
      <w:r>
        <w:rPr>
          <w:rFonts w:ascii="Times" w:eastAsia="Times New Roman" w:hAnsi="Times" w:cs="Times New Roman"/>
          <w:sz w:val="22"/>
          <w:szCs w:val="22"/>
        </w:rPr>
        <w:t xml:space="preserve"> </w:t>
      </w:r>
    </w:p>
    <w:tbl>
      <w:tblPr>
        <w:tblStyle w:val="TableGrid"/>
        <w:tblW w:w="4135" w:type="pct"/>
        <w:tblInd w:w="1008" w:type="dxa"/>
        <w:tblLayout w:type="fixed"/>
        <w:tblLook w:val="04A0"/>
      </w:tblPr>
      <w:tblGrid>
        <w:gridCol w:w="4500"/>
        <w:gridCol w:w="3419"/>
      </w:tblGrid>
      <w:tr w:rsidR="00BF1A94" w:rsidTr="00F035BE">
        <w:tc>
          <w:tcPr>
            <w:tcW w:w="2841" w:type="pct"/>
          </w:tcPr>
          <w:p w:rsidR="00BF1A94" w:rsidRDefault="00BF1A94" w:rsidP="00F035BE">
            <w:pPr>
              <w:pStyle w:val="ListParagraph"/>
              <w:ind w:left="-18" w:firstLine="18"/>
              <w:rPr>
                <w:rFonts w:ascii="Times" w:eastAsia="Times New Roman" w:hAnsi="Times" w:cs="Times New Roman"/>
                <w:sz w:val="22"/>
                <w:szCs w:val="22"/>
              </w:rPr>
            </w:pPr>
            <w:r>
              <w:rPr>
                <w:rFonts w:ascii="Times" w:eastAsia="Times New Roman" w:hAnsi="Times" w:cs="Times New Roman"/>
                <w:sz w:val="22"/>
                <w:szCs w:val="22"/>
              </w:rPr>
              <w:t xml:space="preserve">City Staff attend a ½ day workshop to learn about PWS and a decision is made to move the concept forward to Council.  Staff immediately engage other key partners and begin to refine the issue and need.  In July, Council approves inclusion of the FWPP on fall general election ballot as Question #405, the first time a </w:t>
            </w:r>
            <w:r w:rsidR="00F035BE">
              <w:rPr>
                <w:rFonts w:ascii="Times" w:eastAsia="Times New Roman" w:hAnsi="Times" w:cs="Times New Roman"/>
                <w:sz w:val="22"/>
                <w:szCs w:val="22"/>
              </w:rPr>
              <w:t xml:space="preserve">      </w:t>
            </w:r>
            <w:r>
              <w:rPr>
                <w:rFonts w:ascii="Times" w:eastAsia="Times New Roman" w:hAnsi="Times" w:cs="Times New Roman"/>
                <w:sz w:val="22"/>
                <w:szCs w:val="22"/>
              </w:rPr>
              <w:t>PWS</w:t>
            </w:r>
            <w:r w:rsidR="00F035BE">
              <w:rPr>
                <w:rFonts w:ascii="Times" w:eastAsia="Times New Roman" w:hAnsi="Times" w:cs="Times New Roman"/>
                <w:sz w:val="22"/>
                <w:szCs w:val="22"/>
              </w:rPr>
              <w:t>-</w:t>
            </w:r>
            <w:r>
              <w:rPr>
                <w:rFonts w:ascii="Times" w:eastAsia="Times New Roman" w:hAnsi="Times" w:cs="Times New Roman"/>
                <w:sz w:val="22"/>
                <w:szCs w:val="22"/>
              </w:rPr>
              <w:t xml:space="preserve">type effort </w:t>
            </w:r>
            <w:r w:rsidR="00F550DB">
              <w:rPr>
                <w:rFonts w:ascii="Times" w:eastAsia="Times New Roman" w:hAnsi="Times" w:cs="Times New Roman"/>
                <w:sz w:val="22"/>
                <w:szCs w:val="22"/>
              </w:rPr>
              <w:t>has ever been</w:t>
            </w:r>
            <w:r>
              <w:rPr>
                <w:rFonts w:ascii="Times" w:eastAsia="Times New Roman" w:hAnsi="Times" w:cs="Times New Roman"/>
                <w:sz w:val="22"/>
                <w:szCs w:val="22"/>
              </w:rPr>
              <w:t xml:space="preserve"> put to voter approval. </w:t>
            </w:r>
            <w:r w:rsidRPr="00F7471A">
              <w:rPr>
                <w:rFonts w:ascii="Times" w:eastAsia="Times New Roman" w:hAnsi="Times" w:cs="Times New Roman"/>
                <w:i/>
                <w:sz w:val="22"/>
                <w:szCs w:val="22"/>
              </w:rPr>
              <w:t>Yes on 405</w:t>
            </w:r>
            <w:r>
              <w:rPr>
                <w:rFonts w:ascii="Times" w:eastAsia="Times New Roman" w:hAnsi="Times" w:cs="Times New Roman"/>
                <w:sz w:val="22"/>
                <w:szCs w:val="22"/>
              </w:rPr>
              <w:t xml:space="preserve">, a citizen group, forms to support the measure.  In November, after an intensive campaign, voters approved the measure.  </w:t>
            </w:r>
          </w:p>
        </w:tc>
        <w:tc>
          <w:tcPr>
            <w:tcW w:w="2159" w:type="pct"/>
          </w:tcPr>
          <w:p w:rsidR="00BF1A94" w:rsidRDefault="008A33AF" w:rsidP="00BF1A94">
            <w:pPr>
              <w:pStyle w:val="ListParagraph"/>
              <w:ind w:left="0"/>
              <w:jc w:val="center"/>
              <w:rPr>
                <w:rFonts w:ascii="Times" w:eastAsia="Times New Roman" w:hAnsi="Times" w:cs="Times New Roman"/>
                <w:sz w:val="22"/>
                <w:szCs w:val="22"/>
              </w:rPr>
            </w:pPr>
            <w:r>
              <w:rPr>
                <w:rFonts w:ascii="Times" w:eastAsia="Times New Roman" w:hAnsi="Times" w:cs="Times New Roman"/>
                <w:noProof/>
                <w:sz w:val="22"/>
                <w:szCs w:val="22"/>
              </w:rPr>
              <w:drawing>
                <wp:inline distT="0" distB="0" distL="0" distR="0">
                  <wp:extent cx="1988311" cy="1517650"/>
                  <wp:effectExtent l="19050" t="0" r="0" b="0"/>
                  <wp:docPr id="8" name="Picture 2" descr="C:\Users\psummerf\Pictures\405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ummerf\Pictures\405 Sign.png"/>
                          <pic:cNvPicPr>
                            <a:picLocks noChangeAspect="1" noChangeArrowheads="1"/>
                          </pic:cNvPicPr>
                        </pic:nvPicPr>
                        <pic:blipFill>
                          <a:blip r:embed="rId8"/>
                          <a:srcRect/>
                          <a:stretch>
                            <a:fillRect/>
                          </a:stretch>
                        </pic:blipFill>
                        <pic:spPr bwMode="auto">
                          <a:xfrm>
                            <a:off x="0" y="0"/>
                            <a:ext cx="1989837" cy="1518814"/>
                          </a:xfrm>
                          <a:prstGeom prst="rect">
                            <a:avLst/>
                          </a:prstGeom>
                          <a:noFill/>
                          <a:ln w="9525">
                            <a:noFill/>
                            <a:miter lim="800000"/>
                            <a:headEnd/>
                            <a:tailEnd/>
                          </a:ln>
                        </pic:spPr>
                      </pic:pic>
                    </a:graphicData>
                  </a:graphic>
                </wp:inline>
              </w:drawing>
            </w:r>
          </w:p>
          <w:p w:rsidR="00BF1A94" w:rsidRDefault="00BF1A94" w:rsidP="00BF1A94">
            <w:pPr>
              <w:pStyle w:val="ListParagraph"/>
              <w:ind w:left="-108"/>
              <w:jc w:val="center"/>
              <w:rPr>
                <w:rFonts w:ascii="Times" w:eastAsia="Times New Roman" w:hAnsi="Times" w:cs="Times New Roman"/>
                <w:sz w:val="22"/>
                <w:szCs w:val="22"/>
              </w:rPr>
            </w:pPr>
            <w:r>
              <w:rPr>
                <w:rFonts w:ascii="Times" w:eastAsia="Times New Roman" w:hAnsi="Times" w:cs="Times New Roman"/>
                <w:i/>
                <w:sz w:val="18"/>
                <w:szCs w:val="18"/>
              </w:rPr>
              <w:t xml:space="preserve">The City’s role was informational in-nature, </w:t>
            </w:r>
            <w:r w:rsidRPr="00EE213B">
              <w:rPr>
                <w:rFonts w:ascii="Times" w:eastAsia="Times New Roman" w:hAnsi="Times" w:cs="Times New Roman"/>
                <w:i/>
                <w:sz w:val="18"/>
                <w:szCs w:val="18"/>
              </w:rPr>
              <w:t>while the Citizen group focused on advocacy</w:t>
            </w:r>
          </w:p>
        </w:tc>
      </w:tr>
    </w:tbl>
    <w:p w:rsidR="00061501" w:rsidRPr="00EE213B" w:rsidRDefault="00EE213B" w:rsidP="00BF1A94">
      <w:pPr>
        <w:pStyle w:val="ListParagraph"/>
        <w:rPr>
          <w:rFonts w:ascii="Times" w:eastAsia="Times New Roman" w:hAnsi="Times" w:cs="Times New Roman"/>
          <w:i/>
          <w:sz w:val="18"/>
          <w:szCs w:val="18"/>
        </w:rPr>
      </w:pPr>
      <w:r>
        <w:rPr>
          <w:rFonts w:ascii="Times" w:eastAsia="Times New Roman" w:hAnsi="Times" w:cs="Times New Roman"/>
          <w:sz w:val="22"/>
          <w:szCs w:val="22"/>
        </w:rPr>
        <w:tab/>
      </w:r>
      <w:r>
        <w:rPr>
          <w:rFonts w:ascii="Times" w:eastAsia="Times New Roman" w:hAnsi="Times" w:cs="Times New Roman"/>
          <w:sz w:val="22"/>
          <w:szCs w:val="22"/>
        </w:rPr>
        <w:tab/>
        <w:t xml:space="preserve">     </w:t>
      </w:r>
    </w:p>
    <w:p w:rsidR="00507DA6" w:rsidRPr="001744D1" w:rsidRDefault="00E4600F" w:rsidP="00A81C37">
      <w:pPr>
        <w:rPr>
          <w:rFonts w:ascii="Times New Roman" w:hAnsi="Times New Roman" w:cs="Times New Roman"/>
        </w:rPr>
      </w:pPr>
      <w:r w:rsidRPr="00061501">
        <w:rPr>
          <w:rFonts w:ascii="Times New Roman" w:hAnsi="Times New Roman" w:cs="Times New Roman"/>
          <w:b/>
          <w:sz w:val="22"/>
          <w:szCs w:val="22"/>
        </w:rPr>
        <w:t>Conclusions/Next Steps</w:t>
      </w:r>
      <w:r w:rsidR="00061501">
        <w:rPr>
          <w:rFonts w:ascii="Times New Roman" w:hAnsi="Times New Roman" w:cs="Times New Roman"/>
          <w:b/>
          <w:sz w:val="22"/>
          <w:szCs w:val="22"/>
        </w:rPr>
        <w:t xml:space="preserve">: </w:t>
      </w:r>
      <w:r w:rsidR="00061501" w:rsidRPr="00061501">
        <w:rPr>
          <w:rFonts w:ascii="Times New Roman" w:hAnsi="Times New Roman" w:cs="Times New Roman"/>
          <w:sz w:val="22"/>
          <w:szCs w:val="22"/>
        </w:rPr>
        <w:t xml:space="preserve">FWPP </w:t>
      </w:r>
      <w:r w:rsidR="00EE213B">
        <w:rPr>
          <w:rFonts w:ascii="Times New Roman" w:hAnsi="Times New Roman" w:cs="Times New Roman"/>
          <w:sz w:val="22"/>
          <w:szCs w:val="22"/>
        </w:rPr>
        <w:t>is</w:t>
      </w:r>
      <w:r w:rsidR="00061501">
        <w:rPr>
          <w:rFonts w:ascii="Times New Roman" w:hAnsi="Times New Roman" w:cs="Times New Roman"/>
          <w:sz w:val="22"/>
          <w:szCs w:val="22"/>
        </w:rPr>
        <w:t xml:space="preserve"> an innovative </w:t>
      </w:r>
      <w:r w:rsidR="0044297A">
        <w:rPr>
          <w:rFonts w:ascii="Times New Roman" w:hAnsi="Times New Roman" w:cs="Times New Roman"/>
          <w:sz w:val="22"/>
          <w:szCs w:val="22"/>
        </w:rPr>
        <w:t xml:space="preserve">approach.  The continual and steady effort in the years preceding the election paved the way for overwhelming voter support.  FWPP </w:t>
      </w:r>
      <w:r w:rsidR="00061501">
        <w:rPr>
          <w:rFonts w:ascii="Times New Roman" w:hAnsi="Times New Roman" w:cs="Times New Roman"/>
          <w:sz w:val="22"/>
          <w:szCs w:val="22"/>
        </w:rPr>
        <w:t>c</w:t>
      </w:r>
      <w:r w:rsidR="00061501" w:rsidRPr="00061501">
        <w:rPr>
          <w:rFonts w:ascii="Times New Roman" w:hAnsi="Times New Roman" w:cs="Times New Roman"/>
          <w:sz w:val="22"/>
          <w:szCs w:val="22"/>
        </w:rPr>
        <w:t>ontrasts with traditional</w:t>
      </w:r>
      <w:r w:rsidR="00061501">
        <w:rPr>
          <w:rFonts w:ascii="Times New Roman" w:hAnsi="Times New Roman" w:cs="Times New Roman"/>
          <w:sz w:val="22"/>
          <w:szCs w:val="22"/>
        </w:rPr>
        <w:t xml:space="preserve"> </w:t>
      </w:r>
      <w:r w:rsidR="00061501" w:rsidRPr="00061501">
        <w:rPr>
          <w:rFonts w:ascii="Times New Roman" w:hAnsi="Times New Roman" w:cs="Times New Roman"/>
          <w:sz w:val="22"/>
          <w:szCs w:val="22"/>
        </w:rPr>
        <w:t>f</w:t>
      </w:r>
      <w:r w:rsidR="00061501">
        <w:rPr>
          <w:rFonts w:ascii="Times New Roman" w:hAnsi="Times New Roman" w:cs="Times New Roman"/>
          <w:sz w:val="22"/>
          <w:szCs w:val="22"/>
        </w:rPr>
        <w:t>uel reduction and f</w:t>
      </w:r>
      <w:r w:rsidR="00061501" w:rsidRPr="00061501">
        <w:rPr>
          <w:rFonts w:ascii="Times New Roman" w:hAnsi="Times New Roman" w:cs="Times New Roman"/>
          <w:sz w:val="22"/>
          <w:szCs w:val="22"/>
        </w:rPr>
        <w:t xml:space="preserve">orest restoration </w:t>
      </w:r>
      <w:r w:rsidR="00061501">
        <w:rPr>
          <w:rFonts w:ascii="Times New Roman" w:hAnsi="Times New Roman" w:cs="Times New Roman"/>
          <w:sz w:val="22"/>
          <w:szCs w:val="22"/>
        </w:rPr>
        <w:t>efforts</w:t>
      </w:r>
      <w:r w:rsidR="0044297A">
        <w:rPr>
          <w:rFonts w:ascii="Times New Roman" w:hAnsi="Times New Roman" w:cs="Times New Roman"/>
          <w:sz w:val="22"/>
          <w:szCs w:val="22"/>
        </w:rPr>
        <w:t xml:space="preserve"> by combining </w:t>
      </w:r>
      <w:r w:rsidR="00A81C37">
        <w:rPr>
          <w:rFonts w:ascii="Times New Roman" w:hAnsi="Times New Roman" w:cs="Times New Roman"/>
          <w:sz w:val="22"/>
          <w:szCs w:val="22"/>
        </w:rPr>
        <w:t>municipal bond investment</w:t>
      </w:r>
      <w:r w:rsidR="0044297A">
        <w:rPr>
          <w:rFonts w:ascii="Times New Roman" w:hAnsi="Times New Roman" w:cs="Times New Roman"/>
          <w:sz w:val="22"/>
          <w:szCs w:val="22"/>
        </w:rPr>
        <w:t xml:space="preserve"> and </w:t>
      </w:r>
      <w:r w:rsidR="00A81C37">
        <w:rPr>
          <w:rFonts w:ascii="Times New Roman" w:hAnsi="Times New Roman" w:cs="Times New Roman"/>
          <w:sz w:val="22"/>
          <w:szCs w:val="22"/>
        </w:rPr>
        <w:t xml:space="preserve">agency budgets, </w:t>
      </w:r>
      <w:r w:rsidR="0044297A">
        <w:rPr>
          <w:rFonts w:ascii="Times New Roman" w:hAnsi="Times New Roman" w:cs="Times New Roman"/>
          <w:sz w:val="22"/>
          <w:szCs w:val="22"/>
        </w:rPr>
        <w:t xml:space="preserve">to </w:t>
      </w:r>
      <w:r w:rsidR="00A81C37">
        <w:rPr>
          <w:rFonts w:ascii="Times New Roman" w:hAnsi="Times New Roman" w:cs="Times New Roman"/>
          <w:sz w:val="22"/>
          <w:szCs w:val="22"/>
        </w:rPr>
        <w:t xml:space="preserve">fund </w:t>
      </w:r>
      <w:r w:rsidR="00EE213B">
        <w:rPr>
          <w:rFonts w:ascii="Times New Roman" w:hAnsi="Times New Roman" w:cs="Times New Roman"/>
          <w:sz w:val="22"/>
          <w:szCs w:val="22"/>
        </w:rPr>
        <w:t xml:space="preserve">planning, </w:t>
      </w:r>
      <w:r w:rsidR="00A81C37">
        <w:rPr>
          <w:rFonts w:ascii="Times New Roman" w:hAnsi="Times New Roman" w:cs="Times New Roman"/>
          <w:sz w:val="22"/>
          <w:szCs w:val="22"/>
        </w:rPr>
        <w:t>treatment</w:t>
      </w:r>
      <w:r w:rsidR="00EE213B">
        <w:rPr>
          <w:rFonts w:ascii="Times New Roman" w:hAnsi="Times New Roman" w:cs="Times New Roman"/>
          <w:sz w:val="22"/>
          <w:szCs w:val="22"/>
        </w:rPr>
        <w:t>, and monitoring efforts</w:t>
      </w:r>
      <w:r w:rsidR="00A81C37">
        <w:rPr>
          <w:rFonts w:ascii="Times New Roman" w:hAnsi="Times New Roman" w:cs="Times New Roman"/>
          <w:sz w:val="22"/>
          <w:szCs w:val="22"/>
        </w:rPr>
        <w:t xml:space="preserve"> in areas that would otherwise go untreated</w:t>
      </w:r>
      <w:r w:rsidR="00EE213B">
        <w:rPr>
          <w:rFonts w:ascii="Times New Roman" w:hAnsi="Times New Roman" w:cs="Times New Roman"/>
          <w:sz w:val="22"/>
          <w:szCs w:val="22"/>
        </w:rPr>
        <w:t xml:space="preserve">.  </w:t>
      </w:r>
      <w:r w:rsidR="00A81C37">
        <w:rPr>
          <w:rFonts w:ascii="Times New Roman" w:hAnsi="Times New Roman" w:cs="Times New Roman"/>
          <w:sz w:val="22"/>
          <w:szCs w:val="22"/>
        </w:rPr>
        <w:t xml:space="preserve"> </w:t>
      </w:r>
    </w:p>
    <w:sectPr w:rsidR="00507DA6" w:rsidRPr="001744D1" w:rsidSect="00EF5341">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E65"/>
    <w:multiLevelType w:val="hybridMultilevel"/>
    <w:tmpl w:val="081A4D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31E71E78"/>
    <w:multiLevelType w:val="hybridMultilevel"/>
    <w:tmpl w:val="0EE6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906DD"/>
    <w:multiLevelType w:val="multilevel"/>
    <w:tmpl w:val="DC38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56EBC"/>
    <w:multiLevelType w:val="hybridMultilevel"/>
    <w:tmpl w:val="EB34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13A52"/>
    <w:multiLevelType w:val="hybridMultilevel"/>
    <w:tmpl w:val="26A2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0335D"/>
    <w:multiLevelType w:val="hybridMultilevel"/>
    <w:tmpl w:val="4488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savePreviewPicture/>
  <w:compat>
    <w:useFELayout/>
  </w:compat>
  <w:rsids>
    <w:rsidRoot w:val="00D8194A"/>
    <w:rsid w:val="00005970"/>
    <w:rsid w:val="00023F5D"/>
    <w:rsid w:val="00025EA0"/>
    <w:rsid w:val="000522FC"/>
    <w:rsid w:val="00061501"/>
    <w:rsid w:val="00092C87"/>
    <w:rsid w:val="000A62E1"/>
    <w:rsid w:val="000B0CEF"/>
    <w:rsid w:val="000F26CF"/>
    <w:rsid w:val="00100044"/>
    <w:rsid w:val="001160FC"/>
    <w:rsid w:val="0014784B"/>
    <w:rsid w:val="00150AA7"/>
    <w:rsid w:val="001744D1"/>
    <w:rsid w:val="00177039"/>
    <w:rsid w:val="00184BD5"/>
    <w:rsid w:val="001A279F"/>
    <w:rsid w:val="001B4465"/>
    <w:rsid w:val="001C356D"/>
    <w:rsid w:val="001C4030"/>
    <w:rsid w:val="001F5D0A"/>
    <w:rsid w:val="002505F9"/>
    <w:rsid w:val="00267E43"/>
    <w:rsid w:val="002D10A5"/>
    <w:rsid w:val="002D2A75"/>
    <w:rsid w:val="002E6EC2"/>
    <w:rsid w:val="002F467D"/>
    <w:rsid w:val="00335A69"/>
    <w:rsid w:val="003A5606"/>
    <w:rsid w:val="003F1143"/>
    <w:rsid w:val="0044297A"/>
    <w:rsid w:val="00450C5A"/>
    <w:rsid w:val="00456461"/>
    <w:rsid w:val="0047789C"/>
    <w:rsid w:val="00486939"/>
    <w:rsid w:val="004A00EA"/>
    <w:rsid w:val="004B4DDD"/>
    <w:rsid w:val="004C7C62"/>
    <w:rsid w:val="004E7D9B"/>
    <w:rsid w:val="004F51F2"/>
    <w:rsid w:val="0050015F"/>
    <w:rsid w:val="00507DA6"/>
    <w:rsid w:val="005702D3"/>
    <w:rsid w:val="005A4F05"/>
    <w:rsid w:val="005C009A"/>
    <w:rsid w:val="005C4177"/>
    <w:rsid w:val="005C5A1D"/>
    <w:rsid w:val="006379A0"/>
    <w:rsid w:val="006519C4"/>
    <w:rsid w:val="0067208E"/>
    <w:rsid w:val="0069630C"/>
    <w:rsid w:val="007005AD"/>
    <w:rsid w:val="007810AF"/>
    <w:rsid w:val="00785929"/>
    <w:rsid w:val="008031F3"/>
    <w:rsid w:val="00807375"/>
    <w:rsid w:val="008A33AF"/>
    <w:rsid w:val="008E606B"/>
    <w:rsid w:val="008E7CCC"/>
    <w:rsid w:val="009107AE"/>
    <w:rsid w:val="009214DB"/>
    <w:rsid w:val="009E2603"/>
    <w:rsid w:val="009E3187"/>
    <w:rsid w:val="00A422A4"/>
    <w:rsid w:val="00A57C3A"/>
    <w:rsid w:val="00A66BC3"/>
    <w:rsid w:val="00A70BED"/>
    <w:rsid w:val="00A81C37"/>
    <w:rsid w:val="00A92A8C"/>
    <w:rsid w:val="00A95434"/>
    <w:rsid w:val="00A968A5"/>
    <w:rsid w:val="00AA20A6"/>
    <w:rsid w:val="00B229E3"/>
    <w:rsid w:val="00B2704E"/>
    <w:rsid w:val="00BF0E66"/>
    <w:rsid w:val="00BF1A94"/>
    <w:rsid w:val="00C10014"/>
    <w:rsid w:val="00C17020"/>
    <w:rsid w:val="00C554CB"/>
    <w:rsid w:val="00C66323"/>
    <w:rsid w:val="00CB4F1D"/>
    <w:rsid w:val="00D17E67"/>
    <w:rsid w:val="00D8194A"/>
    <w:rsid w:val="00DA3F8B"/>
    <w:rsid w:val="00DA5033"/>
    <w:rsid w:val="00DB148F"/>
    <w:rsid w:val="00DF5407"/>
    <w:rsid w:val="00E07D6E"/>
    <w:rsid w:val="00E1357B"/>
    <w:rsid w:val="00E4600F"/>
    <w:rsid w:val="00E56FCA"/>
    <w:rsid w:val="00EB33E7"/>
    <w:rsid w:val="00EB3BA5"/>
    <w:rsid w:val="00EE213B"/>
    <w:rsid w:val="00EF5341"/>
    <w:rsid w:val="00F035BE"/>
    <w:rsid w:val="00F550DB"/>
    <w:rsid w:val="00F65ACB"/>
    <w:rsid w:val="00F72A81"/>
    <w:rsid w:val="00F7471A"/>
    <w:rsid w:val="00F85C4C"/>
    <w:rsid w:val="00FC7CAB"/>
    <w:rsid w:val="00FE15E5"/>
    <w:rsid w:val="00FE33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E7"/>
    <w:pPr>
      <w:ind w:left="720"/>
      <w:contextualSpacing/>
    </w:pPr>
  </w:style>
  <w:style w:type="paragraph" w:customStyle="1" w:styleId="Normal1">
    <w:name w:val="Normal1"/>
    <w:rsid w:val="009107AE"/>
    <w:pPr>
      <w:spacing w:line="276" w:lineRule="auto"/>
    </w:pPr>
    <w:rPr>
      <w:rFonts w:ascii="Arial" w:eastAsia="Arial" w:hAnsi="Arial" w:cs="Arial"/>
      <w:color w:val="000000"/>
      <w:sz w:val="22"/>
      <w:lang w:eastAsia="ja-JP"/>
    </w:rPr>
  </w:style>
  <w:style w:type="table" w:styleId="TableGrid">
    <w:name w:val="Table Grid"/>
    <w:basedOn w:val="TableNormal"/>
    <w:uiPriority w:val="59"/>
    <w:rsid w:val="00C17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A69"/>
    <w:rPr>
      <w:rFonts w:ascii="Tahoma" w:hAnsi="Tahoma" w:cs="Tahoma"/>
      <w:sz w:val="16"/>
      <w:szCs w:val="16"/>
    </w:rPr>
  </w:style>
  <w:style w:type="character" w:customStyle="1" w:styleId="BalloonTextChar">
    <w:name w:val="Balloon Text Char"/>
    <w:basedOn w:val="DefaultParagraphFont"/>
    <w:link w:val="BalloonText"/>
    <w:uiPriority w:val="99"/>
    <w:semiHidden/>
    <w:rsid w:val="00335A69"/>
    <w:rPr>
      <w:rFonts w:ascii="Tahoma" w:hAnsi="Tahoma" w:cs="Tahoma"/>
      <w:sz w:val="16"/>
      <w:szCs w:val="16"/>
    </w:rPr>
  </w:style>
  <w:style w:type="character" w:styleId="CommentReference">
    <w:name w:val="annotation reference"/>
    <w:basedOn w:val="DefaultParagraphFont"/>
    <w:uiPriority w:val="99"/>
    <w:semiHidden/>
    <w:unhideWhenUsed/>
    <w:rsid w:val="0047789C"/>
    <w:rPr>
      <w:sz w:val="16"/>
      <w:szCs w:val="16"/>
    </w:rPr>
  </w:style>
  <w:style w:type="paragraph" w:styleId="CommentText">
    <w:name w:val="annotation text"/>
    <w:basedOn w:val="Normal"/>
    <w:link w:val="CommentTextChar"/>
    <w:uiPriority w:val="99"/>
    <w:semiHidden/>
    <w:unhideWhenUsed/>
    <w:rsid w:val="0047789C"/>
    <w:rPr>
      <w:sz w:val="20"/>
      <w:szCs w:val="20"/>
    </w:rPr>
  </w:style>
  <w:style w:type="character" w:customStyle="1" w:styleId="CommentTextChar">
    <w:name w:val="Comment Text Char"/>
    <w:basedOn w:val="DefaultParagraphFont"/>
    <w:link w:val="CommentText"/>
    <w:uiPriority w:val="99"/>
    <w:semiHidden/>
    <w:rsid w:val="0047789C"/>
    <w:rPr>
      <w:sz w:val="20"/>
      <w:szCs w:val="20"/>
    </w:rPr>
  </w:style>
  <w:style w:type="paragraph" w:styleId="CommentSubject">
    <w:name w:val="annotation subject"/>
    <w:basedOn w:val="CommentText"/>
    <w:next w:val="CommentText"/>
    <w:link w:val="CommentSubjectChar"/>
    <w:uiPriority w:val="99"/>
    <w:semiHidden/>
    <w:unhideWhenUsed/>
    <w:rsid w:val="0047789C"/>
    <w:rPr>
      <w:b/>
      <w:bCs/>
    </w:rPr>
  </w:style>
  <w:style w:type="character" w:customStyle="1" w:styleId="CommentSubjectChar">
    <w:name w:val="Comment Subject Char"/>
    <w:basedOn w:val="CommentTextChar"/>
    <w:link w:val="CommentSubject"/>
    <w:uiPriority w:val="99"/>
    <w:semiHidden/>
    <w:rsid w:val="0047789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3E7"/>
    <w:pPr>
      <w:ind w:left="720"/>
      <w:contextualSpacing/>
    </w:pPr>
  </w:style>
  <w:style w:type="paragraph" w:customStyle="1" w:styleId="Normal1">
    <w:name w:val="Normal1"/>
    <w:rsid w:val="009107AE"/>
    <w:pPr>
      <w:spacing w:line="276" w:lineRule="auto"/>
    </w:pPr>
    <w:rPr>
      <w:rFonts w:ascii="Arial" w:eastAsia="Arial" w:hAnsi="Arial" w:cs="Arial"/>
      <w:color w:val="000000"/>
      <w:sz w:val="22"/>
      <w:lang w:eastAsia="ja-JP"/>
    </w:rPr>
  </w:style>
  <w:style w:type="table" w:styleId="TableGrid">
    <w:name w:val="Table Grid"/>
    <w:basedOn w:val="TableNormal"/>
    <w:uiPriority w:val="59"/>
    <w:rsid w:val="00C17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5A69"/>
    <w:rPr>
      <w:rFonts w:ascii="Tahoma" w:hAnsi="Tahoma" w:cs="Tahoma"/>
      <w:sz w:val="16"/>
      <w:szCs w:val="16"/>
    </w:rPr>
  </w:style>
  <w:style w:type="character" w:customStyle="1" w:styleId="BalloonTextChar">
    <w:name w:val="Balloon Text Char"/>
    <w:basedOn w:val="DefaultParagraphFont"/>
    <w:link w:val="BalloonText"/>
    <w:uiPriority w:val="99"/>
    <w:semiHidden/>
    <w:rsid w:val="00335A69"/>
    <w:rPr>
      <w:rFonts w:ascii="Tahoma" w:hAnsi="Tahoma" w:cs="Tahoma"/>
      <w:sz w:val="16"/>
      <w:szCs w:val="16"/>
    </w:rPr>
  </w:style>
  <w:style w:type="character" w:styleId="CommentReference">
    <w:name w:val="annotation reference"/>
    <w:basedOn w:val="DefaultParagraphFont"/>
    <w:uiPriority w:val="99"/>
    <w:semiHidden/>
    <w:unhideWhenUsed/>
    <w:rsid w:val="0047789C"/>
    <w:rPr>
      <w:sz w:val="16"/>
      <w:szCs w:val="16"/>
    </w:rPr>
  </w:style>
  <w:style w:type="paragraph" w:styleId="CommentText">
    <w:name w:val="annotation text"/>
    <w:basedOn w:val="Normal"/>
    <w:link w:val="CommentTextChar"/>
    <w:uiPriority w:val="99"/>
    <w:semiHidden/>
    <w:unhideWhenUsed/>
    <w:rsid w:val="0047789C"/>
    <w:rPr>
      <w:sz w:val="20"/>
      <w:szCs w:val="20"/>
    </w:rPr>
  </w:style>
  <w:style w:type="character" w:customStyle="1" w:styleId="CommentTextChar">
    <w:name w:val="Comment Text Char"/>
    <w:basedOn w:val="DefaultParagraphFont"/>
    <w:link w:val="CommentText"/>
    <w:uiPriority w:val="99"/>
    <w:semiHidden/>
    <w:rsid w:val="0047789C"/>
    <w:rPr>
      <w:sz w:val="20"/>
      <w:szCs w:val="20"/>
    </w:rPr>
  </w:style>
  <w:style w:type="paragraph" w:styleId="CommentSubject">
    <w:name w:val="annotation subject"/>
    <w:basedOn w:val="CommentText"/>
    <w:next w:val="CommentText"/>
    <w:link w:val="CommentSubjectChar"/>
    <w:uiPriority w:val="99"/>
    <w:semiHidden/>
    <w:unhideWhenUsed/>
    <w:rsid w:val="0047789C"/>
    <w:rPr>
      <w:b/>
      <w:bCs/>
    </w:rPr>
  </w:style>
  <w:style w:type="character" w:customStyle="1" w:styleId="CommentSubjectChar">
    <w:name w:val="Comment Subject Char"/>
    <w:basedOn w:val="CommentTextChar"/>
    <w:link w:val="CommentSubject"/>
    <w:uiPriority w:val="99"/>
    <w:semiHidden/>
    <w:rsid w:val="0047789C"/>
    <w:rPr>
      <w:b/>
      <w:bCs/>
      <w:sz w:val="20"/>
      <w:szCs w:val="20"/>
    </w:rPr>
  </w:style>
</w:styles>
</file>

<file path=word/webSettings.xml><?xml version="1.0" encoding="utf-8"?>
<w:webSettings xmlns:r="http://schemas.openxmlformats.org/officeDocument/2006/relationships" xmlns:w="http://schemas.openxmlformats.org/wordprocessingml/2006/main">
  <w:divs>
    <w:div w:id="1077094091">
      <w:bodyDiv w:val="1"/>
      <w:marLeft w:val="0"/>
      <w:marRight w:val="0"/>
      <w:marTop w:val="0"/>
      <w:marBottom w:val="0"/>
      <w:divBdr>
        <w:top w:val="none" w:sz="0" w:space="0" w:color="auto"/>
        <w:left w:val="none" w:sz="0" w:space="0" w:color="auto"/>
        <w:bottom w:val="none" w:sz="0" w:space="0" w:color="auto"/>
        <w:right w:val="none" w:sz="0" w:space="0" w:color="auto"/>
      </w:divBdr>
      <w:divsChild>
        <w:div w:id="2005471528">
          <w:marLeft w:val="0"/>
          <w:marRight w:val="0"/>
          <w:marTop w:val="0"/>
          <w:marBottom w:val="0"/>
          <w:divBdr>
            <w:top w:val="none" w:sz="0" w:space="0" w:color="auto"/>
            <w:left w:val="none" w:sz="0" w:space="0" w:color="auto"/>
            <w:bottom w:val="none" w:sz="0" w:space="0" w:color="auto"/>
            <w:right w:val="none" w:sz="0" w:space="0" w:color="auto"/>
          </w:divBdr>
        </w:div>
        <w:div w:id="2060976336">
          <w:marLeft w:val="0"/>
          <w:marRight w:val="0"/>
          <w:marTop w:val="0"/>
          <w:marBottom w:val="0"/>
          <w:divBdr>
            <w:top w:val="none" w:sz="0" w:space="0" w:color="auto"/>
            <w:left w:val="none" w:sz="0" w:space="0" w:color="auto"/>
            <w:bottom w:val="none" w:sz="0" w:space="0" w:color="auto"/>
            <w:right w:val="none" w:sz="0" w:space="0" w:color="auto"/>
          </w:divBdr>
          <w:divsChild>
            <w:div w:id="1032682710">
              <w:marLeft w:val="0"/>
              <w:marRight w:val="0"/>
              <w:marTop w:val="0"/>
              <w:marBottom w:val="0"/>
              <w:divBdr>
                <w:top w:val="none" w:sz="0" w:space="0" w:color="auto"/>
                <w:left w:val="none" w:sz="0" w:space="0" w:color="auto"/>
                <w:bottom w:val="none" w:sz="0" w:space="0" w:color="auto"/>
                <w:right w:val="none" w:sz="0" w:space="0" w:color="auto"/>
              </w:divBdr>
            </w:div>
            <w:div w:id="680549088">
              <w:marLeft w:val="0"/>
              <w:marRight w:val="0"/>
              <w:marTop w:val="0"/>
              <w:marBottom w:val="0"/>
              <w:divBdr>
                <w:top w:val="none" w:sz="0" w:space="0" w:color="auto"/>
                <w:left w:val="none" w:sz="0" w:space="0" w:color="auto"/>
                <w:bottom w:val="none" w:sz="0" w:space="0" w:color="auto"/>
                <w:right w:val="none" w:sz="0" w:space="0" w:color="auto"/>
              </w:divBdr>
            </w:div>
            <w:div w:id="1434134721">
              <w:marLeft w:val="0"/>
              <w:marRight w:val="0"/>
              <w:marTop w:val="0"/>
              <w:marBottom w:val="0"/>
              <w:divBdr>
                <w:top w:val="none" w:sz="0" w:space="0" w:color="auto"/>
                <w:left w:val="none" w:sz="0" w:space="0" w:color="auto"/>
                <w:bottom w:val="none" w:sz="0" w:space="0" w:color="auto"/>
                <w:right w:val="none" w:sz="0" w:space="0" w:color="auto"/>
              </w:divBdr>
            </w:div>
            <w:div w:id="319962027">
              <w:marLeft w:val="0"/>
              <w:marRight w:val="0"/>
              <w:marTop w:val="0"/>
              <w:marBottom w:val="0"/>
              <w:divBdr>
                <w:top w:val="none" w:sz="0" w:space="0" w:color="auto"/>
                <w:left w:val="none" w:sz="0" w:space="0" w:color="auto"/>
                <w:bottom w:val="none" w:sz="0" w:space="0" w:color="auto"/>
                <w:right w:val="none" w:sz="0" w:space="0" w:color="auto"/>
              </w:divBdr>
            </w:div>
            <w:div w:id="578248850">
              <w:marLeft w:val="0"/>
              <w:marRight w:val="0"/>
              <w:marTop w:val="0"/>
              <w:marBottom w:val="0"/>
              <w:divBdr>
                <w:top w:val="none" w:sz="0" w:space="0" w:color="auto"/>
                <w:left w:val="none" w:sz="0" w:space="0" w:color="auto"/>
                <w:bottom w:val="none" w:sz="0" w:space="0" w:color="auto"/>
                <w:right w:val="none" w:sz="0" w:space="0" w:color="auto"/>
              </w:divBdr>
            </w:div>
            <w:div w:id="1705060148">
              <w:marLeft w:val="0"/>
              <w:marRight w:val="0"/>
              <w:marTop w:val="0"/>
              <w:marBottom w:val="0"/>
              <w:divBdr>
                <w:top w:val="none" w:sz="0" w:space="0" w:color="auto"/>
                <w:left w:val="none" w:sz="0" w:space="0" w:color="auto"/>
                <w:bottom w:val="none" w:sz="0" w:space="0" w:color="auto"/>
                <w:right w:val="none" w:sz="0" w:space="0" w:color="auto"/>
              </w:divBdr>
            </w:div>
            <w:div w:id="344022358">
              <w:marLeft w:val="0"/>
              <w:marRight w:val="0"/>
              <w:marTop w:val="0"/>
              <w:marBottom w:val="0"/>
              <w:divBdr>
                <w:top w:val="none" w:sz="0" w:space="0" w:color="auto"/>
                <w:left w:val="none" w:sz="0" w:space="0" w:color="auto"/>
                <w:bottom w:val="none" w:sz="0" w:space="0" w:color="auto"/>
                <w:right w:val="none" w:sz="0" w:space="0" w:color="auto"/>
              </w:divBdr>
            </w:div>
            <w:div w:id="14480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834">
      <w:bodyDiv w:val="1"/>
      <w:marLeft w:val="0"/>
      <w:marRight w:val="0"/>
      <w:marTop w:val="0"/>
      <w:marBottom w:val="0"/>
      <w:divBdr>
        <w:top w:val="none" w:sz="0" w:space="0" w:color="auto"/>
        <w:left w:val="none" w:sz="0" w:space="0" w:color="auto"/>
        <w:bottom w:val="none" w:sz="0" w:space="0" w:color="auto"/>
        <w:right w:val="none" w:sz="0" w:space="0" w:color="auto"/>
      </w:divBdr>
    </w:div>
    <w:div w:id="1191727854">
      <w:bodyDiv w:val="1"/>
      <w:marLeft w:val="0"/>
      <w:marRight w:val="0"/>
      <w:marTop w:val="0"/>
      <w:marBottom w:val="0"/>
      <w:divBdr>
        <w:top w:val="none" w:sz="0" w:space="0" w:color="auto"/>
        <w:left w:val="none" w:sz="0" w:space="0" w:color="auto"/>
        <w:bottom w:val="none" w:sz="0" w:space="0" w:color="auto"/>
        <w:right w:val="none" w:sz="0" w:space="0" w:color="auto"/>
      </w:divBdr>
    </w:div>
    <w:div w:id="1398430719">
      <w:bodyDiv w:val="1"/>
      <w:marLeft w:val="0"/>
      <w:marRight w:val="0"/>
      <w:marTop w:val="0"/>
      <w:marBottom w:val="0"/>
      <w:divBdr>
        <w:top w:val="none" w:sz="0" w:space="0" w:color="auto"/>
        <w:left w:val="none" w:sz="0" w:space="0" w:color="auto"/>
        <w:bottom w:val="none" w:sz="0" w:space="0" w:color="auto"/>
        <w:right w:val="none" w:sz="0" w:space="0" w:color="auto"/>
      </w:divBdr>
    </w:div>
    <w:div w:id="1425683235">
      <w:bodyDiv w:val="1"/>
      <w:marLeft w:val="0"/>
      <w:marRight w:val="0"/>
      <w:marTop w:val="0"/>
      <w:marBottom w:val="0"/>
      <w:divBdr>
        <w:top w:val="none" w:sz="0" w:space="0" w:color="auto"/>
        <w:left w:val="none" w:sz="0" w:space="0" w:color="auto"/>
        <w:bottom w:val="none" w:sz="0" w:space="0" w:color="auto"/>
        <w:right w:val="none" w:sz="0" w:space="0" w:color="auto"/>
      </w:divBdr>
    </w:div>
    <w:div w:id="1588807693">
      <w:bodyDiv w:val="1"/>
      <w:marLeft w:val="0"/>
      <w:marRight w:val="0"/>
      <w:marTop w:val="0"/>
      <w:marBottom w:val="0"/>
      <w:divBdr>
        <w:top w:val="none" w:sz="0" w:space="0" w:color="auto"/>
        <w:left w:val="none" w:sz="0" w:space="0" w:color="auto"/>
        <w:bottom w:val="none" w:sz="0" w:space="0" w:color="auto"/>
        <w:right w:val="none" w:sz="0" w:space="0" w:color="auto"/>
      </w:divBdr>
    </w:div>
    <w:div w:id="1737125381">
      <w:bodyDiv w:val="1"/>
      <w:marLeft w:val="0"/>
      <w:marRight w:val="0"/>
      <w:marTop w:val="0"/>
      <w:marBottom w:val="0"/>
      <w:divBdr>
        <w:top w:val="none" w:sz="0" w:space="0" w:color="auto"/>
        <w:left w:val="none" w:sz="0" w:space="0" w:color="auto"/>
        <w:bottom w:val="none" w:sz="0" w:space="0" w:color="auto"/>
        <w:right w:val="none" w:sz="0" w:space="0" w:color="auto"/>
      </w:divBdr>
    </w:div>
    <w:div w:id="1794782267">
      <w:bodyDiv w:val="1"/>
      <w:marLeft w:val="0"/>
      <w:marRight w:val="0"/>
      <w:marTop w:val="0"/>
      <w:marBottom w:val="0"/>
      <w:divBdr>
        <w:top w:val="none" w:sz="0" w:space="0" w:color="auto"/>
        <w:left w:val="none" w:sz="0" w:space="0" w:color="auto"/>
        <w:bottom w:val="none" w:sz="0" w:space="0" w:color="auto"/>
        <w:right w:val="none" w:sz="0" w:space="0" w:color="auto"/>
      </w:divBdr>
    </w:div>
    <w:div w:id="1829058346">
      <w:bodyDiv w:val="1"/>
      <w:marLeft w:val="0"/>
      <w:marRight w:val="0"/>
      <w:marTop w:val="0"/>
      <w:marBottom w:val="0"/>
      <w:divBdr>
        <w:top w:val="none" w:sz="0" w:space="0" w:color="auto"/>
        <w:left w:val="none" w:sz="0" w:space="0" w:color="auto"/>
        <w:bottom w:val="none" w:sz="0" w:space="0" w:color="auto"/>
        <w:right w:val="none" w:sz="0" w:space="0" w:color="auto"/>
      </w:divBdr>
    </w:div>
    <w:div w:id="1938324581">
      <w:bodyDiv w:val="1"/>
      <w:marLeft w:val="0"/>
      <w:marRight w:val="0"/>
      <w:marTop w:val="0"/>
      <w:marBottom w:val="0"/>
      <w:divBdr>
        <w:top w:val="none" w:sz="0" w:space="0" w:color="auto"/>
        <w:left w:val="none" w:sz="0" w:space="0" w:color="auto"/>
        <w:bottom w:val="none" w:sz="0" w:space="0" w:color="auto"/>
        <w:right w:val="none" w:sz="0" w:space="0" w:color="auto"/>
      </w:divBdr>
    </w:div>
    <w:div w:id="2070180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miller</dc:creator>
  <cp:lastModifiedBy>Paul Summerfelt</cp:lastModifiedBy>
  <cp:revision>2</cp:revision>
  <cp:lastPrinted>2013-07-30T17:09:00Z</cp:lastPrinted>
  <dcterms:created xsi:type="dcterms:W3CDTF">2013-08-07T14:40:00Z</dcterms:created>
  <dcterms:modified xsi:type="dcterms:W3CDTF">2013-08-07T14:40:00Z</dcterms:modified>
</cp:coreProperties>
</file>